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97" w:rsidRDefault="00A517BA" w:rsidP="009C3E4B">
      <w:pPr>
        <w:pStyle w:val="E-JOURNALTitle"/>
        <w:ind w:firstLine="0"/>
        <w:rPr>
          <w:rFonts w:ascii="Palatino Linotype" w:hAnsi="Palatino Linotype"/>
          <w:sz w:val="28"/>
        </w:rPr>
      </w:pPr>
      <w:r>
        <w:rPr>
          <w:rFonts w:ascii="Palatino Linotype" w:hAnsi="Palatino Linotype"/>
          <w:sz w:val="28"/>
        </w:rPr>
        <w:t xml:space="preserve">Strategi Pemasaran Gadai Emas pada Produk </w:t>
      </w:r>
    </w:p>
    <w:p w:rsidR="00C56BED" w:rsidRPr="00AD2438" w:rsidRDefault="004C39E5" w:rsidP="009C3E4B">
      <w:pPr>
        <w:pStyle w:val="E-JOURNALTitle"/>
        <w:ind w:firstLine="0"/>
        <w:rPr>
          <w:rFonts w:ascii="Palatino Linotype" w:hAnsi="Palatino Linotype"/>
        </w:rPr>
      </w:pPr>
      <w:r>
        <w:rPr>
          <w:rFonts w:ascii="Palatino Linotype" w:hAnsi="Palatino Linotype"/>
          <w:i/>
          <w:sz w:val="28"/>
        </w:rPr>
        <w:t>Rahn</w:t>
      </w:r>
      <w:r w:rsidR="00A517BA">
        <w:rPr>
          <w:rFonts w:ascii="Palatino Linotype" w:hAnsi="Palatino Linotype"/>
          <w:sz w:val="28"/>
        </w:rPr>
        <w:t xml:space="preserve"> PT. Bank Aceh Syariah Cabang Kutacane</w:t>
      </w:r>
    </w:p>
    <w:p w:rsidR="00C56BED" w:rsidRPr="00916B6B" w:rsidRDefault="00C56BED" w:rsidP="009C3E4B">
      <w:pPr>
        <w:rPr>
          <w:rFonts w:ascii="Palatino Linotype" w:hAnsi="Palatino Linotype"/>
          <w:b/>
          <w:sz w:val="22"/>
          <w:szCs w:val="22"/>
          <w:lang w:val="id-ID"/>
        </w:rPr>
      </w:pPr>
    </w:p>
    <w:p w:rsidR="005E041F" w:rsidRPr="00916B6B" w:rsidRDefault="00A83807" w:rsidP="009C3E4B">
      <w:pPr>
        <w:pStyle w:val="E-JOURNALAuthor"/>
        <w:rPr>
          <w:rFonts w:ascii="Palatino Linotype" w:hAnsi="Palatino Linotype"/>
          <w:b/>
          <w:vertAlign w:val="superscript"/>
          <w:lang w:val="en-US"/>
        </w:rPr>
      </w:pPr>
      <w:r>
        <w:rPr>
          <w:rFonts w:ascii="Palatino Linotype" w:hAnsi="Palatino Linotype"/>
          <w:b/>
        </w:rPr>
        <w:t>Riski Dina Utari</w:t>
      </w:r>
      <w:r w:rsidR="00C042C0" w:rsidRPr="008F081C">
        <w:rPr>
          <w:rFonts w:ascii="Palatino Linotype" w:hAnsi="Palatino Linotype"/>
          <w:b/>
          <w:vertAlign w:val="superscript"/>
        </w:rPr>
        <w:t>1</w:t>
      </w:r>
      <w:r w:rsidR="00C042C0">
        <w:rPr>
          <w:rFonts w:ascii="Palatino Linotype" w:hAnsi="Palatino Linotype"/>
          <w:b/>
        </w:rPr>
        <w:t xml:space="preserve">, </w:t>
      </w:r>
      <w:r>
        <w:rPr>
          <w:rFonts w:ascii="Palatino Linotype" w:hAnsi="Palatino Linotype"/>
          <w:b/>
        </w:rPr>
        <w:t>Reni Ria Armayani Hasibuan</w:t>
      </w:r>
      <w:r w:rsidR="008F081C" w:rsidRPr="008F081C">
        <w:rPr>
          <w:rFonts w:ascii="Palatino Linotype" w:hAnsi="Palatino Linotype"/>
          <w:b/>
          <w:vertAlign w:val="superscript"/>
        </w:rPr>
        <w:t>2</w:t>
      </w:r>
    </w:p>
    <w:p w:rsidR="00C56BED" w:rsidRPr="00916B6B" w:rsidRDefault="00984459" w:rsidP="009C3E4B">
      <w:pPr>
        <w:pStyle w:val="E-JOURNALAuthor"/>
        <w:rPr>
          <w:rFonts w:ascii="Palatino Linotype" w:hAnsi="Palatino Linotype"/>
          <w:lang w:val="en-US"/>
        </w:rPr>
      </w:pPr>
      <w:r w:rsidRPr="00984459">
        <w:rPr>
          <w:rFonts w:ascii="Palatino Linotype" w:hAnsi="Palatino Linotype"/>
          <w:vertAlign w:val="superscript"/>
        </w:rPr>
        <w:t>1,2</w:t>
      </w:r>
      <w:r w:rsidR="00A73A51">
        <w:rPr>
          <w:rFonts w:ascii="Palatino Linotype" w:hAnsi="Palatino Linotype"/>
          <w:vertAlign w:val="superscript"/>
        </w:rPr>
        <w:t xml:space="preserve"> </w:t>
      </w:r>
      <w:r w:rsidR="00D17B36">
        <w:rPr>
          <w:rFonts w:ascii="Palatino Linotype" w:hAnsi="Palatino Linotype"/>
        </w:rPr>
        <w:t xml:space="preserve">Universitas Islam Negeri </w:t>
      </w:r>
      <w:r>
        <w:rPr>
          <w:rFonts w:ascii="Palatino Linotype" w:hAnsi="Palatino Linotype"/>
        </w:rPr>
        <w:t>Sumatera Utara Medan</w:t>
      </w:r>
      <w:r w:rsidR="00C56BED" w:rsidRPr="00916B6B">
        <w:rPr>
          <w:rFonts w:ascii="Palatino Linotype" w:hAnsi="Palatino Linotype"/>
          <w:lang w:val="en-US"/>
        </w:rPr>
        <w:t>, Indonesia</w:t>
      </w:r>
    </w:p>
    <w:p w:rsidR="00C56BED" w:rsidRPr="006D1DEA" w:rsidRDefault="00C56BED" w:rsidP="009C3E4B">
      <w:pPr>
        <w:pStyle w:val="E-JOURNALAuthor"/>
        <w:rPr>
          <w:rFonts w:ascii="Palatino Linotype" w:hAnsi="Palatino Linotype"/>
        </w:rPr>
      </w:pPr>
      <w:r w:rsidRPr="00916B6B">
        <w:rPr>
          <w:rFonts w:ascii="Palatino Linotype" w:hAnsi="Palatino Linotype"/>
          <w:i/>
          <w:lang w:val="en-US"/>
        </w:rPr>
        <w:t xml:space="preserve">Email </w:t>
      </w:r>
      <w:r w:rsidRPr="00916B6B">
        <w:rPr>
          <w:rFonts w:ascii="Palatino Linotype" w:hAnsi="Palatino Linotype"/>
          <w:lang w:val="en-US"/>
        </w:rPr>
        <w:t>:</w:t>
      </w:r>
      <w:r w:rsidRPr="00916B6B">
        <w:rPr>
          <w:rFonts w:ascii="Palatino Linotype" w:hAnsi="Palatino Linotype" w:cstheme="majorBidi"/>
          <w:lang w:val="en-US"/>
        </w:rPr>
        <w:t xml:space="preserve"> </w:t>
      </w:r>
      <w:hyperlink r:id="rId8" w:history="1">
        <w:r w:rsidR="00222D91" w:rsidRPr="00066279">
          <w:rPr>
            <w:rStyle w:val="Hyperlink"/>
            <w:rFonts w:ascii="Palatino Linotype" w:hAnsi="Palatino Linotype" w:cstheme="majorBidi"/>
          </w:rPr>
          <w:t>riskidinautari.18</w:t>
        </w:r>
        <w:r w:rsidR="00222D91" w:rsidRPr="00066279">
          <w:rPr>
            <w:rStyle w:val="Hyperlink"/>
            <w:rFonts w:ascii="Palatino Linotype" w:hAnsi="Palatino Linotype" w:cstheme="majorBidi"/>
            <w:lang w:val="en-US"/>
          </w:rPr>
          <w:t>@</w:t>
        </w:r>
        <w:r w:rsidR="00222D91" w:rsidRPr="00066279">
          <w:rPr>
            <w:rStyle w:val="Hyperlink"/>
            <w:rFonts w:ascii="Palatino Linotype" w:hAnsi="Palatino Linotype" w:cstheme="majorBidi"/>
          </w:rPr>
          <w:t>gmail.com</w:t>
        </w:r>
        <w:r w:rsidR="00222D91" w:rsidRPr="00066279">
          <w:rPr>
            <w:rStyle w:val="Hyperlink"/>
            <w:rFonts w:ascii="Palatino Linotype" w:hAnsi="Palatino Linotype"/>
            <w:vertAlign w:val="superscript"/>
          </w:rPr>
          <w:t>1</w:t>
        </w:r>
      </w:hyperlink>
      <w:r w:rsidR="006D1DEA">
        <w:t xml:space="preserve">, </w:t>
      </w:r>
      <w:hyperlink r:id="rId9" w:history="1">
        <w:r w:rsidR="00611F66" w:rsidRPr="00066279">
          <w:rPr>
            <w:rStyle w:val="Hyperlink"/>
            <w:rFonts w:ascii="Palatino Linotype" w:hAnsi="Palatino Linotype"/>
          </w:rPr>
          <w:t>reniriaarmayani@uinsu.ac.id</w:t>
        </w:r>
        <w:r w:rsidR="00611F66" w:rsidRPr="00282254">
          <w:rPr>
            <w:rStyle w:val="Hyperlink"/>
            <w:rFonts w:ascii="Palatino Linotype" w:hAnsi="Palatino Linotype"/>
            <w:color w:val="auto"/>
            <w:u w:val="none"/>
            <w:vertAlign w:val="superscript"/>
          </w:rPr>
          <w:t>2</w:t>
        </w:r>
      </w:hyperlink>
    </w:p>
    <w:p w:rsidR="00C56BED" w:rsidRPr="00916B6B" w:rsidRDefault="00C56BED" w:rsidP="009C3E4B">
      <w:pPr>
        <w:jc w:val="center"/>
        <w:rPr>
          <w:rFonts w:ascii="Palatino Linotype" w:hAnsi="Palatino Linotype"/>
          <w:sz w:val="22"/>
          <w:szCs w:val="22"/>
          <w:lang w:val="id-ID"/>
        </w:rPr>
      </w:pPr>
    </w:p>
    <w:p w:rsidR="00C56BED" w:rsidRPr="00916B6B" w:rsidRDefault="00C56BED" w:rsidP="009C3E4B">
      <w:pPr>
        <w:pStyle w:val="E-JOURNALAbstrakTitle"/>
        <w:spacing w:after="0"/>
        <w:rPr>
          <w:rFonts w:ascii="Palatino Linotype" w:hAnsi="Palatino Linotype"/>
          <w:szCs w:val="22"/>
        </w:rPr>
      </w:pPr>
      <w:r w:rsidRPr="00916B6B">
        <w:rPr>
          <w:rFonts w:ascii="Palatino Linotype" w:hAnsi="Palatino Linotype"/>
          <w:szCs w:val="22"/>
        </w:rPr>
        <w:t>Abstrak</w:t>
      </w:r>
    </w:p>
    <w:p w:rsidR="00650C32" w:rsidRPr="007471C2" w:rsidRDefault="007471C2" w:rsidP="007471C2">
      <w:pPr>
        <w:pStyle w:val="NoSpacing"/>
        <w:jc w:val="both"/>
        <w:rPr>
          <w:rFonts w:ascii="Palatino Linotype" w:hAnsi="Palatino Linotype"/>
          <w:lang w:val="id-ID"/>
        </w:rPr>
      </w:pPr>
      <w:r w:rsidRPr="007471C2">
        <w:rPr>
          <w:rFonts w:ascii="Palatino Linotype" w:hAnsi="Palatino Linotype" w:cstheme="minorHAnsi"/>
          <w:lang w:val="id-ID"/>
        </w:rPr>
        <w:t>Produk gadai sendiri merupakan salah satu alternatif yang efisien guna memenuhi pembiayaan hidup, pembiayaan sendiri tidak memerlukan persyarayan yang sulit untuk memenuhi akses pinjaman maka hal ini tentunya memudahkan nasabah. Adapun salah satu syaratnya</w:t>
      </w:r>
      <w:r w:rsidR="0050460D">
        <w:rPr>
          <w:rFonts w:ascii="Palatino Linotype" w:hAnsi="Palatino Linotype" w:cstheme="minorHAnsi"/>
          <w:lang w:val="id-ID"/>
        </w:rPr>
        <w:t>,</w:t>
      </w:r>
      <w:r w:rsidRPr="007471C2">
        <w:rPr>
          <w:rFonts w:ascii="Palatino Linotype" w:hAnsi="Palatino Linotype" w:cstheme="minorHAnsi"/>
          <w:lang w:val="id-ID"/>
        </w:rPr>
        <w:t xml:space="preserve"> yaitu cukup membawa barang yang kiranya memiliki nilai harga jual maka masyarakat sudah dapat mengajukan penggadaian untuk memenuhi kebutuhannya dalam hal sandang dan pangan. Adapun salah satu syaratnya</w:t>
      </w:r>
      <w:r w:rsidR="00503886">
        <w:rPr>
          <w:rFonts w:ascii="Palatino Linotype" w:hAnsi="Palatino Linotype" w:cstheme="minorHAnsi"/>
          <w:lang w:val="id-ID"/>
        </w:rPr>
        <w:t>,</w:t>
      </w:r>
      <w:r w:rsidRPr="007471C2">
        <w:rPr>
          <w:rFonts w:ascii="Palatino Linotype" w:hAnsi="Palatino Linotype" w:cstheme="minorHAnsi"/>
          <w:lang w:val="id-ID"/>
        </w:rPr>
        <w:t xml:space="preserve"> yaitu cukup membawa barang yang kiranya memiliki nilai harga jual maka masyarakat sudah dapat mengajukan penggadaian untuk memenuhi kebutuhannya dalam hal sandang dan pangan. Selain penggadaian konvesional, di zaman sekarang sudah dikeluarkan penggadaian syariah yang pada prinsipnya di</w:t>
      </w:r>
      <w:r w:rsidR="007C08C3">
        <w:rPr>
          <w:rFonts w:ascii="Palatino Linotype" w:hAnsi="Palatino Linotype" w:cstheme="minorHAnsi"/>
          <w:lang w:val="id-ID"/>
        </w:rPr>
        <w:t>d</w:t>
      </w:r>
      <w:r w:rsidRPr="007471C2">
        <w:rPr>
          <w:rFonts w:ascii="Palatino Linotype" w:hAnsi="Palatino Linotype" w:cstheme="minorHAnsi"/>
          <w:lang w:val="id-ID"/>
        </w:rPr>
        <w:t>asari oleh pedoman syariah. Dalam tulisan digunakan pendekatan kualitatif yang hasilnya disajikan dalam ben</w:t>
      </w:r>
      <w:r w:rsidR="007474D4">
        <w:rPr>
          <w:rFonts w:ascii="Palatino Linotype" w:hAnsi="Palatino Linotype" w:cstheme="minorHAnsi"/>
          <w:lang w:val="id-ID"/>
        </w:rPr>
        <w:t>tuk kalimat dari sumber yang su</w:t>
      </w:r>
      <w:r w:rsidRPr="007471C2">
        <w:rPr>
          <w:rFonts w:ascii="Palatino Linotype" w:hAnsi="Palatino Linotype" w:cstheme="minorHAnsi"/>
          <w:lang w:val="id-ID"/>
        </w:rPr>
        <w:t>dah didapat oleh penulis.</w:t>
      </w:r>
    </w:p>
    <w:p w:rsidR="00650C32" w:rsidRDefault="00650C32" w:rsidP="000C700A">
      <w:pPr>
        <w:pStyle w:val="NoSpacing"/>
        <w:jc w:val="both"/>
        <w:rPr>
          <w:rFonts w:ascii="Palatino Linotype" w:hAnsi="Palatino Linotype"/>
          <w:lang w:val="id-ID"/>
        </w:rPr>
      </w:pPr>
    </w:p>
    <w:p w:rsidR="00C56BED" w:rsidRDefault="00C56BED" w:rsidP="00C17695">
      <w:pPr>
        <w:pStyle w:val="StyleE-JournalKeywordsNotItalic"/>
        <w:spacing w:before="0" w:after="0"/>
        <w:rPr>
          <w:rFonts w:ascii="Palatino Linotype" w:hAnsi="Palatino Linotype" w:cstheme="minorHAnsi"/>
        </w:rPr>
      </w:pPr>
      <w:r w:rsidRPr="00916B6B">
        <w:rPr>
          <w:rFonts w:ascii="Palatino Linotype" w:hAnsi="Palatino Linotype"/>
          <w:b/>
        </w:rPr>
        <w:t>Kata kunci</w:t>
      </w:r>
      <w:r w:rsidRPr="00C17695">
        <w:rPr>
          <w:rFonts w:ascii="Palatino Linotype" w:hAnsi="Palatino Linotype"/>
          <w:b/>
        </w:rPr>
        <w:t>:</w:t>
      </w:r>
      <w:r w:rsidR="00235041" w:rsidRPr="00C17695">
        <w:rPr>
          <w:rFonts w:ascii="Palatino Linotype" w:hAnsi="Palatino Linotype" w:cstheme="minorHAnsi"/>
        </w:rPr>
        <w:t xml:space="preserve"> </w:t>
      </w:r>
      <w:r w:rsidR="00C17695" w:rsidRPr="00C17695">
        <w:rPr>
          <w:rFonts w:ascii="Palatino Linotype" w:hAnsi="Palatino Linotype" w:cstheme="minorHAnsi"/>
        </w:rPr>
        <w:t>Pegadaian, Syariah, Rahn, Strategi Pemasaran</w:t>
      </w:r>
      <w:r w:rsidR="00C17695">
        <w:rPr>
          <w:rFonts w:ascii="Palatino Linotype" w:hAnsi="Palatino Linotype" w:cstheme="minorHAnsi"/>
        </w:rPr>
        <w:t>.</w:t>
      </w:r>
    </w:p>
    <w:p w:rsidR="007F5C83" w:rsidRPr="00916B6B" w:rsidRDefault="007F5C83" w:rsidP="00C17695">
      <w:pPr>
        <w:pStyle w:val="StyleE-JournalKeywordsNotItalic"/>
        <w:spacing w:before="0" w:after="0"/>
        <w:rPr>
          <w:rFonts w:ascii="Palatino Linotype" w:hAnsi="Palatino Linotype"/>
          <w:i/>
          <w:lang w:val="en-US"/>
        </w:rPr>
      </w:pPr>
    </w:p>
    <w:p w:rsidR="00503886" w:rsidRPr="00503886" w:rsidRDefault="00503886" w:rsidP="00503886">
      <w:pPr>
        <w:pStyle w:val="StyleE-JOURNALAbstrakKeywordsBold"/>
        <w:spacing w:after="0"/>
        <w:jc w:val="center"/>
        <w:rPr>
          <w:rFonts w:ascii="Palatino Linotype" w:hAnsi="Palatino Linotype"/>
          <w:sz w:val="28"/>
          <w:lang w:val="en-US" w:eastAsia="id-ID"/>
        </w:rPr>
      </w:pPr>
      <w:r w:rsidRPr="00503886">
        <w:rPr>
          <w:rFonts w:ascii="Palatino Linotype" w:hAnsi="Palatino Linotype"/>
          <w:sz w:val="28"/>
          <w:lang w:val="en-US" w:eastAsia="id-ID"/>
        </w:rPr>
        <w:t>Pawn Gold Marketing Strategy on Products</w:t>
      </w:r>
    </w:p>
    <w:p w:rsidR="00302016" w:rsidRPr="0083332A" w:rsidRDefault="00503886" w:rsidP="00503886">
      <w:pPr>
        <w:pStyle w:val="StyleE-JOURNALAbstrakKeywordsBold"/>
        <w:spacing w:before="0" w:after="0"/>
        <w:jc w:val="center"/>
        <w:rPr>
          <w:rFonts w:ascii="Palatino Linotype" w:hAnsi="Palatino Linotype"/>
          <w:sz w:val="28"/>
          <w:lang w:val="en-US" w:eastAsia="id-ID"/>
        </w:rPr>
      </w:pPr>
      <w:r w:rsidRPr="00503886">
        <w:rPr>
          <w:rFonts w:ascii="Palatino Linotype" w:hAnsi="Palatino Linotype"/>
          <w:sz w:val="28"/>
          <w:lang w:val="en-US" w:eastAsia="id-ID"/>
        </w:rPr>
        <w:t>Rahn PT. Bank Aceh Syariah Kutacane Branch</w:t>
      </w:r>
    </w:p>
    <w:p w:rsidR="002C7239" w:rsidRPr="00916B6B" w:rsidRDefault="002C7239" w:rsidP="009C3E4B">
      <w:pPr>
        <w:pStyle w:val="E-JOURNALAbstrakTitle"/>
        <w:spacing w:after="0"/>
        <w:rPr>
          <w:rFonts w:ascii="Palatino Linotype" w:hAnsi="Palatino Linotype"/>
          <w:szCs w:val="22"/>
          <w:lang w:val="en-US"/>
        </w:rPr>
      </w:pPr>
    </w:p>
    <w:p w:rsidR="00C56BED" w:rsidRPr="00916B6B" w:rsidRDefault="00C56BED" w:rsidP="009C3E4B">
      <w:pPr>
        <w:pStyle w:val="E-JOURNALAbstrakTitle"/>
        <w:spacing w:after="0"/>
        <w:rPr>
          <w:rFonts w:ascii="Palatino Linotype" w:hAnsi="Palatino Linotype"/>
          <w:szCs w:val="22"/>
          <w:lang w:val="en-US"/>
        </w:rPr>
      </w:pPr>
      <w:r w:rsidRPr="00916B6B">
        <w:rPr>
          <w:rFonts w:ascii="Palatino Linotype" w:hAnsi="Palatino Linotype"/>
          <w:szCs w:val="22"/>
        </w:rPr>
        <w:t>Abstra</w:t>
      </w:r>
      <w:r w:rsidRPr="00916B6B">
        <w:rPr>
          <w:rFonts w:ascii="Palatino Linotype" w:hAnsi="Palatino Linotype"/>
          <w:szCs w:val="22"/>
          <w:lang w:val="en-US"/>
        </w:rPr>
        <w:t>ct</w:t>
      </w:r>
    </w:p>
    <w:p w:rsidR="00C56BED" w:rsidRPr="00503886" w:rsidRDefault="00503886" w:rsidP="00503886">
      <w:pPr>
        <w:pStyle w:val="StyleE-JournalKeywordsNotItalic"/>
        <w:spacing w:before="0" w:after="0"/>
        <w:rPr>
          <w:rFonts w:ascii="Palatino Linotype" w:hAnsi="Palatino Linotype" w:cstheme="majorBidi"/>
          <w:i/>
          <w:lang w:val="en-US"/>
        </w:rPr>
      </w:pPr>
      <w:r w:rsidRPr="00503886">
        <w:rPr>
          <w:rFonts w:ascii="Palatino Linotype" w:hAnsi="Palatino Linotype" w:cstheme="minorHAnsi"/>
          <w:i/>
          <w:color w:val="000000" w:themeColor="text1"/>
        </w:rPr>
        <w:t>The pawn product itself is an efficient alternative to meet living financing, self-financing does not require difficult conditions to meet loan access, this certainly makes it easier for customers. As for one of the conditions, it is enough to bring goods that would have a selling price, so the community can apply for a mortgage to meet their needs in terms of clothing and food. As for one of the conditions, it is enough to bring goods that would have a selling price, so the community can apply for a mortgage to meet their needs in terms of clothing and food. In addition to conventional pawnshops, in this day and age, sharia pawnshops have been issued which are in principle based on sharia guidelines. In writing, a qualitative approach is used whose results are presented in the form of sentences from sources that have been obtained by the author.</w:t>
      </w:r>
    </w:p>
    <w:p w:rsidR="00416FE3" w:rsidRDefault="00416FE3" w:rsidP="009C3E4B">
      <w:pPr>
        <w:pStyle w:val="StyleE-JOURNALAbstrakKeywordsBold"/>
        <w:spacing w:before="0" w:after="0"/>
        <w:rPr>
          <w:rFonts w:ascii="Palatino Linotype" w:hAnsi="Palatino Linotype"/>
        </w:rPr>
      </w:pPr>
    </w:p>
    <w:p w:rsidR="00C56BED" w:rsidRPr="00503886" w:rsidRDefault="00C56BED" w:rsidP="00503886">
      <w:pPr>
        <w:pStyle w:val="StyleE-JOURNALAbstrakKeywordsBold"/>
        <w:spacing w:before="0" w:after="0"/>
        <w:rPr>
          <w:rFonts w:ascii="Palatino Linotype" w:hAnsi="Palatino Linotype"/>
          <w:b w:val="0"/>
          <w:lang w:val="en-US"/>
        </w:rPr>
      </w:pPr>
      <w:r w:rsidRPr="00916B6B">
        <w:rPr>
          <w:rFonts w:ascii="Palatino Linotype" w:hAnsi="Palatino Linotype"/>
          <w:lang w:val="en-US"/>
        </w:rPr>
        <w:t>Keywords</w:t>
      </w:r>
      <w:r w:rsidRPr="00916B6B">
        <w:rPr>
          <w:rFonts w:ascii="Palatino Linotype" w:hAnsi="Palatino Linotype"/>
        </w:rPr>
        <w:t xml:space="preserve">: </w:t>
      </w:r>
      <w:r w:rsidR="00503886" w:rsidRPr="00503886">
        <w:rPr>
          <w:rFonts w:ascii="Palatino Linotype" w:hAnsi="Palatino Linotype" w:cstheme="minorHAnsi"/>
          <w:color w:val="000000" w:themeColor="text1"/>
        </w:rPr>
        <w:t>Pawnshop, Sharia, Rahn, Marketing Strategy</w:t>
      </w:r>
    </w:p>
    <w:p w:rsidR="00CF76F9" w:rsidRPr="00503886" w:rsidRDefault="00CF76F9" w:rsidP="00503886">
      <w:pPr>
        <w:pStyle w:val="StyleE-JOURNALAbstrakKeywordsBold"/>
        <w:spacing w:before="0" w:after="0"/>
        <w:rPr>
          <w:rFonts w:ascii="Palatino Linotype" w:hAnsi="Palatino Linotype"/>
          <w:i w:val="0"/>
          <w:lang w:val="en-US"/>
        </w:rPr>
      </w:pPr>
    </w:p>
    <w:p w:rsidR="00EE6C80" w:rsidRPr="00C75B62" w:rsidRDefault="00C56BED" w:rsidP="00C75B62">
      <w:pPr>
        <w:pStyle w:val="StyleE-JOURNALAbstrakKeywordsBold"/>
        <w:spacing w:before="0" w:after="0"/>
        <w:rPr>
          <w:rFonts w:ascii="Palatino Linotype" w:hAnsi="Palatino Linotype"/>
          <w:i w:val="0"/>
          <w:lang w:val="en-US"/>
        </w:rPr>
      </w:pPr>
      <w:r w:rsidRPr="00C75B62">
        <w:rPr>
          <w:rFonts w:ascii="Palatino Linotype" w:hAnsi="Palatino Linotype"/>
          <w:i w:val="0"/>
        </w:rPr>
        <w:t>PENDAHULUAN</w:t>
      </w:r>
    </w:p>
    <w:p w:rsidR="00E419AC" w:rsidRDefault="003B29ED" w:rsidP="00E419AC">
      <w:pPr>
        <w:ind w:firstLine="720"/>
        <w:jc w:val="both"/>
        <w:rPr>
          <w:rFonts w:ascii="Palatino Linotype" w:hAnsi="Palatino Linotype" w:cstheme="minorHAnsi"/>
          <w:sz w:val="22"/>
          <w:szCs w:val="22"/>
          <w:lang w:val="id-ID"/>
        </w:rPr>
      </w:pPr>
      <w:r w:rsidRPr="00E419AC">
        <w:rPr>
          <w:rFonts w:ascii="Palatino Linotype" w:hAnsi="Palatino Linotype" w:cstheme="minorHAnsi"/>
          <w:sz w:val="22"/>
          <w:szCs w:val="22"/>
          <w:lang w:val="id-ID"/>
        </w:rPr>
        <w:t>Pegada</w:t>
      </w:r>
      <w:r w:rsidR="007C08C3">
        <w:rPr>
          <w:rFonts w:ascii="Palatino Linotype" w:hAnsi="Palatino Linotype" w:cstheme="minorHAnsi"/>
          <w:sz w:val="22"/>
          <w:szCs w:val="22"/>
          <w:lang w:val="id-ID"/>
        </w:rPr>
        <w:t xml:space="preserve">ian ialah suatu cara lain yang </w:t>
      </w:r>
      <w:r w:rsidRPr="00E419AC">
        <w:rPr>
          <w:rFonts w:ascii="Palatino Linotype" w:hAnsi="Palatino Linotype" w:cstheme="minorHAnsi"/>
          <w:sz w:val="22"/>
          <w:szCs w:val="22"/>
          <w:lang w:val="id-ID"/>
        </w:rPr>
        <w:t>digunakan konsemen untuk meminjam uang yang jaminannya berupa barang-barang yang memiliki nilai jual atau berharga</w:t>
      </w:r>
      <w:r w:rsidR="00EE677E">
        <w:rPr>
          <w:rFonts w:ascii="Palatino Linotype" w:hAnsi="Palatino Linotype" w:cstheme="minorHAnsi"/>
          <w:sz w:val="22"/>
          <w:szCs w:val="22"/>
          <w:lang w:val="id-ID"/>
        </w:rPr>
        <w:t xml:space="preserve"> </w:t>
      </w:r>
      <w:r w:rsidR="001C7143" w:rsidRPr="00727AA5">
        <w:rPr>
          <w:rFonts w:ascii="Palatino Linotype" w:hAnsi="Palatino Linotype"/>
          <w:sz w:val="22"/>
          <w:szCs w:val="22"/>
        </w:rPr>
        <w:fldChar w:fldCharType="begin" w:fldLock="1"/>
      </w:r>
      <w:r w:rsidR="00EE677E"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EE677E" w:rsidRPr="00727AA5">
        <w:rPr>
          <w:rFonts w:ascii="Palatino Linotype" w:hAnsi="Palatino Linotype"/>
          <w:noProof/>
          <w:sz w:val="22"/>
          <w:szCs w:val="22"/>
        </w:rPr>
        <w:t>(</w:t>
      </w:r>
      <w:r w:rsidR="00EE677E">
        <w:rPr>
          <w:rFonts w:ascii="Palatino Linotype" w:hAnsi="Palatino Linotype"/>
          <w:noProof/>
          <w:sz w:val="22"/>
          <w:szCs w:val="22"/>
          <w:lang w:val="id-ID"/>
        </w:rPr>
        <w:t>Alma, 2007</w:t>
      </w:r>
      <w:r w:rsidR="00EE677E"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Pr="00E419AC">
        <w:rPr>
          <w:rFonts w:ascii="Palatino Linotype" w:hAnsi="Palatino Linotype" w:cstheme="minorHAnsi"/>
          <w:sz w:val="22"/>
          <w:szCs w:val="22"/>
          <w:lang w:val="id-ID"/>
        </w:rPr>
        <w:t xml:space="preserve">. Produk gadai sendiri merupakan salah satu alternatif yang efisien guna memenuhi pembiayaan hidup, pembiayaan sendiri tidak memerlukan persyarayan yang sulit untuk </w:t>
      </w:r>
      <w:r w:rsidRPr="00E419AC">
        <w:rPr>
          <w:rFonts w:ascii="Palatino Linotype" w:hAnsi="Palatino Linotype" w:cstheme="minorHAnsi"/>
          <w:sz w:val="22"/>
          <w:szCs w:val="22"/>
          <w:lang w:val="id-ID"/>
        </w:rPr>
        <w:lastRenderedPageBreak/>
        <w:t>memenuhi akses pinjaman maka hal ini tentunya memudahkan nasabah. Adapun salah satu syaratnya yaitu cukup membawa barang yang kiranya memiliki nilai harga jual maka masyarakat sudah dapat mengajukan pegadaian untuk memenuhi kebutuhannya dalam hal sandang dan pangan</w:t>
      </w:r>
      <w:r w:rsidR="00EE677E">
        <w:rPr>
          <w:rFonts w:ascii="Palatino Linotype" w:hAnsi="Palatino Linotype" w:cstheme="minorHAnsi"/>
          <w:sz w:val="22"/>
          <w:szCs w:val="22"/>
          <w:lang w:val="id-ID"/>
        </w:rPr>
        <w:t xml:space="preserve"> </w:t>
      </w:r>
      <w:r w:rsidR="001C7143" w:rsidRPr="00727AA5">
        <w:rPr>
          <w:rFonts w:ascii="Palatino Linotype" w:hAnsi="Palatino Linotype"/>
          <w:sz w:val="22"/>
          <w:szCs w:val="22"/>
        </w:rPr>
        <w:fldChar w:fldCharType="begin" w:fldLock="1"/>
      </w:r>
      <w:r w:rsidR="00EE677E"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EE677E" w:rsidRPr="00727AA5">
        <w:rPr>
          <w:rFonts w:ascii="Palatino Linotype" w:hAnsi="Palatino Linotype"/>
          <w:noProof/>
          <w:sz w:val="22"/>
          <w:szCs w:val="22"/>
        </w:rPr>
        <w:t>(</w:t>
      </w:r>
      <w:r w:rsidR="00EE677E">
        <w:rPr>
          <w:rFonts w:ascii="Palatino Linotype" w:hAnsi="Palatino Linotype"/>
          <w:noProof/>
          <w:sz w:val="22"/>
          <w:szCs w:val="22"/>
          <w:lang w:val="id-ID"/>
        </w:rPr>
        <w:t>Angipora, 1999</w:t>
      </w:r>
      <w:r w:rsidR="00EE677E"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Pr="00E419AC">
        <w:rPr>
          <w:rFonts w:ascii="Palatino Linotype" w:hAnsi="Palatino Linotype" w:cstheme="minorHAnsi"/>
          <w:sz w:val="22"/>
          <w:szCs w:val="22"/>
          <w:lang w:val="id-ID"/>
        </w:rPr>
        <w:t>. Selain penggadaian konvesional, di zaman sekarang sudah dikeluarkan penggadaian syariah yang pada prinsipnya diasari oleh pedoman syariah.</w:t>
      </w:r>
    </w:p>
    <w:p w:rsidR="004E28EA" w:rsidRDefault="003B29ED" w:rsidP="00E419AC">
      <w:pPr>
        <w:ind w:firstLine="720"/>
        <w:jc w:val="both"/>
        <w:rPr>
          <w:rFonts w:ascii="Palatino Linotype" w:hAnsi="Palatino Linotype" w:cstheme="minorHAnsi"/>
          <w:sz w:val="22"/>
          <w:szCs w:val="22"/>
          <w:lang w:val="id-ID"/>
        </w:rPr>
      </w:pPr>
      <w:r w:rsidRPr="00E419AC">
        <w:rPr>
          <w:rFonts w:ascii="Palatino Linotype" w:hAnsi="Palatino Linotype" w:cstheme="minorHAnsi"/>
          <w:sz w:val="22"/>
          <w:szCs w:val="22"/>
          <w:lang w:val="id-ID"/>
        </w:rPr>
        <w:t>Konsep syariah sendiri dikembangkan untuk menghindari adanya riba dan bunga yang besar. Terbentuknya pegadaian syariah dikarenakan adanya dorongan atas kemajuan yang dicapai oleh lembaga keuangan syariah. Hal ini juga didasarkan pada kebutuhan masyarakat Indonesia yang membutuhkan pegdaian yang be</w:t>
      </w:r>
      <w:r w:rsidR="00EE677E">
        <w:rPr>
          <w:rFonts w:ascii="Palatino Linotype" w:hAnsi="Palatino Linotype" w:cstheme="minorHAnsi"/>
          <w:sz w:val="22"/>
          <w:szCs w:val="22"/>
          <w:lang w:val="id-ID"/>
        </w:rPr>
        <w:t>rprinsipkan dengan hukum syaria</w:t>
      </w:r>
      <w:r w:rsidRPr="00E419AC">
        <w:rPr>
          <w:rFonts w:ascii="Palatino Linotype" w:hAnsi="Palatino Linotype" w:cstheme="minorHAnsi"/>
          <w:sz w:val="22"/>
          <w:szCs w:val="22"/>
          <w:lang w:val="id-ID"/>
        </w:rPr>
        <w:t>h</w:t>
      </w:r>
      <w:r w:rsidR="00EE677E">
        <w:rPr>
          <w:rFonts w:ascii="Palatino Linotype" w:hAnsi="Palatino Linotype" w:cstheme="minorHAnsi"/>
          <w:sz w:val="22"/>
          <w:szCs w:val="22"/>
          <w:lang w:val="id-ID"/>
        </w:rPr>
        <w:t xml:space="preserve"> </w:t>
      </w:r>
      <w:r w:rsidR="001C7143" w:rsidRPr="00727AA5">
        <w:rPr>
          <w:rFonts w:ascii="Palatino Linotype" w:hAnsi="Palatino Linotype"/>
          <w:sz w:val="22"/>
          <w:szCs w:val="22"/>
        </w:rPr>
        <w:fldChar w:fldCharType="begin" w:fldLock="1"/>
      </w:r>
      <w:r w:rsidR="00EE677E"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EE677E" w:rsidRPr="00727AA5">
        <w:rPr>
          <w:rFonts w:ascii="Palatino Linotype" w:hAnsi="Palatino Linotype"/>
          <w:noProof/>
          <w:sz w:val="22"/>
          <w:szCs w:val="22"/>
        </w:rPr>
        <w:t>(</w:t>
      </w:r>
      <w:r w:rsidR="00EE677E">
        <w:rPr>
          <w:rFonts w:ascii="Palatino Linotype" w:hAnsi="Palatino Linotype"/>
          <w:noProof/>
          <w:sz w:val="22"/>
          <w:szCs w:val="22"/>
          <w:lang w:val="id-ID"/>
        </w:rPr>
        <w:t>Ascarya, 20</w:t>
      </w:r>
      <w:r w:rsidR="00EE677E" w:rsidRPr="00727AA5">
        <w:rPr>
          <w:rFonts w:ascii="Palatino Linotype" w:hAnsi="Palatino Linotype"/>
          <w:noProof/>
          <w:sz w:val="22"/>
          <w:szCs w:val="22"/>
          <w:lang w:val="id-ID"/>
        </w:rPr>
        <w:t>1</w:t>
      </w:r>
      <w:r w:rsidR="00EE677E">
        <w:rPr>
          <w:rFonts w:ascii="Palatino Linotype" w:hAnsi="Palatino Linotype"/>
          <w:noProof/>
          <w:sz w:val="22"/>
          <w:szCs w:val="22"/>
          <w:lang w:val="id-ID"/>
        </w:rPr>
        <w:t>3</w:t>
      </w:r>
      <w:r w:rsidR="00EE677E"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Pr="00E419AC">
        <w:rPr>
          <w:rFonts w:ascii="Palatino Linotype" w:hAnsi="Palatino Linotype" w:cstheme="minorHAnsi"/>
          <w:sz w:val="22"/>
          <w:szCs w:val="22"/>
          <w:lang w:val="id-ID"/>
        </w:rPr>
        <w:t>. Pelaksanaan operasional pegadaian syariah tidak jauh berbeda dengan pegadaian biasa lainnya, pegadaian syariah juga menawarkan adanya pinjaman. Pelanggan dapat mengakses sumber daya yang mereka</w:t>
      </w:r>
      <w:r w:rsidR="004E28EA">
        <w:rPr>
          <w:rFonts w:ascii="Palatino Linotype" w:hAnsi="Palatino Linotype" w:cstheme="minorHAnsi"/>
          <w:sz w:val="22"/>
          <w:szCs w:val="22"/>
          <w:lang w:val="id-ID"/>
        </w:rPr>
        <w:t xml:space="preserve"> butuhkan dengan relatif cepat.</w:t>
      </w:r>
    </w:p>
    <w:p w:rsidR="003B29ED" w:rsidRPr="00E419AC" w:rsidRDefault="003B29ED" w:rsidP="00E419AC">
      <w:pPr>
        <w:ind w:firstLine="720"/>
        <w:jc w:val="both"/>
        <w:rPr>
          <w:rFonts w:ascii="Palatino Linotype" w:hAnsi="Palatino Linotype" w:cstheme="minorHAnsi"/>
          <w:sz w:val="22"/>
          <w:szCs w:val="22"/>
          <w:lang w:val="id-ID"/>
        </w:rPr>
      </w:pPr>
      <w:r w:rsidRPr="00E419AC">
        <w:rPr>
          <w:rFonts w:ascii="Palatino Linotype" w:hAnsi="Palatino Linotype" w:cstheme="minorHAnsi"/>
          <w:sz w:val="22"/>
          <w:szCs w:val="22"/>
          <w:lang w:val="id-ID"/>
        </w:rPr>
        <w:t>Dalam pegadaian syariah dalam aktivitas transaksinya nasabah tidak dibebani dengan bunga bank, hal ini berbeda dengan pegadaian konvensional.  Pegadaian Syariah menghasilkan keuntungan bahkan tanpa bunga, seperti yang disyaratkan oleh Dewan Syariah Nasional, yang mengatur biaya pemeliharaan barang yang dijaminkan. Dalam hal ini diperlukan strategi untuk mensukseskan penjualan produk yang dihitung berdasarkan nilai dari barang tersebut bukan dari jumlah pinjaman untuk membawa produk ke pasar.</w:t>
      </w:r>
    </w:p>
    <w:p w:rsidR="004E28EA" w:rsidRDefault="003B29ED" w:rsidP="00E419AC">
      <w:pPr>
        <w:ind w:firstLine="720"/>
        <w:jc w:val="both"/>
        <w:rPr>
          <w:rFonts w:ascii="Palatino Linotype" w:hAnsi="Palatino Linotype"/>
          <w:sz w:val="22"/>
          <w:szCs w:val="22"/>
          <w:lang w:val="id-ID"/>
        </w:rPr>
      </w:pPr>
      <w:r w:rsidRPr="00E419AC">
        <w:rPr>
          <w:rFonts w:ascii="Palatino Linotype" w:hAnsi="Palatino Linotype"/>
          <w:sz w:val="22"/>
          <w:szCs w:val="22"/>
          <w:lang w:val="id-ID"/>
        </w:rPr>
        <w:t>Strategi pemasaran yang dilakukan oleh pegadaian biasa dan yang sesuai dengan syari</w:t>
      </w:r>
      <w:r w:rsidR="004E28EA">
        <w:rPr>
          <w:rFonts w:ascii="Palatino Linotype" w:hAnsi="Palatino Linotype"/>
          <w:sz w:val="22"/>
          <w:szCs w:val="22"/>
          <w:lang w:val="id-ID"/>
        </w:rPr>
        <w:t>a</w:t>
      </w:r>
      <w:r w:rsidRPr="00E419AC">
        <w:rPr>
          <w:rFonts w:ascii="Palatino Linotype" w:hAnsi="Palatino Linotype"/>
          <w:sz w:val="22"/>
          <w:szCs w:val="22"/>
          <w:lang w:val="id-ID"/>
        </w:rPr>
        <w:t>h</w:t>
      </w:r>
      <w:r w:rsidR="004E28EA">
        <w:rPr>
          <w:rFonts w:ascii="Palatino Linotype" w:hAnsi="Palatino Linotype"/>
          <w:sz w:val="22"/>
          <w:szCs w:val="22"/>
          <w:lang w:val="id-ID"/>
        </w:rPr>
        <w:t>,</w:t>
      </w:r>
      <w:r w:rsidRPr="00E419AC">
        <w:rPr>
          <w:rFonts w:ascii="Palatino Linotype" w:hAnsi="Palatino Linotype"/>
          <w:sz w:val="22"/>
          <w:szCs w:val="22"/>
          <w:lang w:val="id-ID"/>
        </w:rPr>
        <w:t xml:space="preserve"> tentunya berbeda dalam menjalankan prosesnya. Tetapi, kedua jenis pegadaian tersebut memiliki tujuan yang sama</w:t>
      </w:r>
      <w:r w:rsidR="004E28EA">
        <w:rPr>
          <w:rFonts w:ascii="Palatino Linotype" w:hAnsi="Palatino Linotype"/>
          <w:sz w:val="22"/>
          <w:szCs w:val="22"/>
          <w:lang w:val="id-ID"/>
        </w:rPr>
        <w:t>,</w:t>
      </w:r>
      <w:r w:rsidRPr="00E419AC">
        <w:rPr>
          <w:rFonts w:ascii="Palatino Linotype" w:hAnsi="Palatino Linotype"/>
          <w:sz w:val="22"/>
          <w:szCs w:val="22"/>
          <w:lang w:val="id-ID"/>
        </w:rPr>
        <w:t xml:space="preserve"> yaitu mencari cara bagaimana meningkatkan jumlah nasabah demi kelangsungan operasional bank. Perkembangan dan kemajuan bank bisa dilihat dari bagaimana strategi pemasaran yang bank tersebut terapkan sehingga berdampak positif dalam meningkatkan minat nasabah dan meningkatkan jumlah nasabah yang mau menggunakan jasa atau pr</w:t>
      </w:r>
      <w:r w:rsidR="004E28EA">
        <w:rPr>
          <w:rFonts w:ascii="Palatino Linotype" w:hAnsi="Palatino Linotype"/>
          <w:sz w:val="22"/>
          <w:szCs w:val="22"/>
          <w:lang w:val="id-ID"/>
        </w:rPr>
        <w:t>oduk yang ditawarkan oleh bank</w:t>
      </w:r>
      <w:r w:rsidR="00BB50A1">
        <w:rPr>
          <w:rFonts w:ascii="Palatino Linotype" w:hAnsi="Palatino Linotype"/>
          <w:sz w:val="22"/>
          <w:szCs w:val="22"/>
          <w:lang w:val="id-ID"/>
        </w:rPr>
        <w:t xml:space="preserve"> </w:t>
      </w:r>
      <w:r w:rsidR="001C7143" w:rsidRPr="00727AA5">
        <w:rPr>
          <w:rFonts w:ascii="Palatino Linotype" w:hAnsi="Palatino Linotype"/>
          <w:sz w:val="22"/>
          <w:szCs w:val="22"/>
        </w:rPr>
        <w:fldChar w:fldCharType="begin" w:fldLock="1"/>
      </w:r>
      <w:r w:rsidR="00BB50A1"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BB50A1" w:rsidRPr="00727AA5">
        <w:rPr>
          <w:rFonts w:ascii="Palatino Linotype" w:hAnsi="Palatino Linotype"/>
          <w:noProof/>
          <w:sz w:val="22"/>
          <w:szCs w:val="22"/>
        </w:rPr>
        <w:t>(</w:t>
      </w:r>
      <w:r w:rsidR="00BB50A1">
        <w:rPr>
          <w:rFonts w:ascii="Palatino Linotype" w:hAnsi="Palatino Linotype"/>
          <w:noProof/>
          <w:sz w:val="22"/>
          <w:szCs w:val="22"/>
          <w:lang w:val="id-ID"/>
        </w:rPr>
        <w:t>Fadhillah, 20</w:t>
      </w:r>
      <w:r w:rsidR="00BB50A1" w:rsidRPr="00727AA5">
        <w:rPr>
          <w:rFonts w:ascii="Palatino Linotype" w:hAnsi="Palatino Linotype"/>
          <w:noProof/>
          <w:sz w:val="22"/>
          <w:szCs w:val="22"/>
          <w:lang w:val="id-ID"/>
        </w:rPr>
        <w:t>1</w:t>
      </w:r>
      <w:r w:rsidR="00BB50A1">
        <w:rPr>
          <w:rFonts w:ascii="Palatino Linotype" w:hAnsi="Palatino Linotype"/>
          <w:noProof/>
          <w:sz w:val="22"/>
          <w:szCs w:val="22"/>
          <w:lang w:val="id-ID"/>
        </w:rPr>
        <w:t>8</w:t>
      </w:r>
      <w:r w:rsidR="00BB50A1"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004E28EA">
        <w:rPr>
          <w:rFonts w:ascii="Palatino Linotype" w:hAnsi="Palatino Linotype"/>
          <w:sz w:val="22"/>
          <w:szCs w:val="22"/>
          <w:lang w:val="id-ID"/>
        </w:rPr>
        <w:t>.</w:t>
      </w:r>
    </w:p>
    <w:p w:rsidR="004E28EA" w:rsidRPr="004E28EA" w:rsidRDefault="003B29ED" w:rsidP="004E28EA">
      <w:pPr>
        <w:ind w:firstLine="720"/>
        <w:jc w:val="both"/>
        <w:rPr>
          <w:rFonts w:ascii="Palatino Linotype" w:hAnsi="Palatino Linotype"/>
          <w:sz w:val="22"/>
          <w:szCs w:val="22"/>
          <w:lang w:val="id-ID"/>
        </w:rPr>
      </w:pPr>
      <w:r w:rsidRPr="00E419AC">
        <w:rPr>
          <w:rFonts w:ascii="Palatino Linotype" w:hAnsi="Palatino Linotype"/>
          <w:sz w:val="22"/>
          <w:szCs w:val="22"/>
          <w:lang w:val="id-ID"/>
        </w:rPr>
        <w:t>Dalam kata lain</w:t>
      </w:r>
      <w:r w:rsidR="004E28EA">
        <w:rPr>
          <w:rFonts w:ascii="Palatino Linotype" w:hAnsi="Palatino Linotype"/>
          <w:sz w:val="22"/>
          <w:szCs w:val="22"/>
          <w:lang w:val="id-ID"/>
        </w:rPr>
        <w:t>,</w:t>
      </w:r>
      <w:r w:rsidRPr="00E419AC">
        <w:rPr>
          <w:rFonts w:ascii="Palatino Linotype" w:hAnsi="Palatino Linotype"/>
          <w:sz w:val="22"/>
          <w:szCs w:val="22"/>
          <w:lang w:val="id-ID"/>
        </w:rPr>
        <w:t xml:space="preserve"> bank dapat meningkatkan jumlah nasabahnya berhubungan dengan meningkatnya penjualan produk atau jasa sehingga berdapak signifikan terhadap pendapatan bank tersebut. P</w:t>
      </w:r>
      <w:r w:rsidRPr="00E419AC">
        <w:rPr>
          <w:rFonts w:ascii="Palatino Linotype" w:hAnsi="Palatino Linotype"/>
          <w:sz w:val="22"/>
          <w:szCs w:val="22"/>
        </w:rPr>
        <w:t xml:space="preserve">enggadaian pembiayaan emas atau </w:t>
      </w:r>
      <w:r w:rsidRPr="004E28EA">
        <w:rPr>
          <w:rFonts w:ascii="Palatino Linotype" w:hAnsi="Palatino Linotype"/>
          <w:i/>
          <w:sz w:val="22"/>
          <w:szCs w:val="22"/>
        </w:rPr>
        <w:t>rahn</w:t>
      </w:r>
      <w:r w:rsidRPr="00E419AC">
        <w:rPr>
          <w:rFonts w:ascii="Palatino Linotype" w:hAnsi="Palatino Linotype"/>
          <w:sz w:val="22"/>
          <w:szCs w:val="22"/>
        </w:rPr>
        <w:t xml:space="preserve"> syariah di Bank Aceh Syariah menerapkan prinsip syariah dengan mengalihkan penguasaan fisik atas barang-barang berharga hanya berupa emas (perhiasan) dari nasabah kepada bank sebagai jaminan atas pembiayaan yang diterima.</w:t>
      </w:r>
      <w:r w:rsidR="004E28EA">
        <w:rPr>
          <w:rFonts w:ascii="Palatino Linotype" w:hAnsi="Palatino Linotype"/>
          <w:sz w:val="22"/>
          <w:szCs w:val="22"/>
          <w:lang w:val="id-ID"/>
        </w:rPr>
        <w:t xml:space="preserve"> Penelitian ini berupaya memperdalam kajian akademik tentang uraian tersebut, yang dirangkum dalam judul, “</w:t>
      </w:r>
      <w:r w:rsidR="004E28EA" w:rsidRPr="004E28EA">
        <w:rPr>
          <w:rFonts w:ascii="Palatino Linotype" w:hAnsi="Palatino Linotype"/>
          <w:i/>
          <w:sz w:val="22"/>
          <w:szCs w:val="22"/>
          <w:lang w:val="id-ID"/>
        </w:rPr>
        <w:t xml:space="preserve">Strategi Pemasaran Gadai Emas </w:t>
      </w:r>
      <w:r w:rsidR="004E28EA">
        <w:rPr>
          <w:rFonts w:ascii="Palatino Linotype" w:hAnsi="Palatino Linotype"/>
          <w:i/>
          <w:sz w:val="22"/>
          <w:szCs w:val="22"/>
          <w:lang w:val="id-ID"/>
        </w:rPr>
        <w:t>p</w:t>
      </w:r>
      <w:r w:rsidR="004E28EA" w:rsidRPr="004E28EA">
        <w:rPr>
          <w:rFonts w:ascii="Palatino Linotype" w:hAnsi="Palatino Linotype"/>
          <w:i/>
          <w:sz w:val="22"/>
          <w:szCs w:val="22"/>
          <w:lang w:val="id-ID"/>
        </w:rPr>
        <w:t>ada Produk Rahn PT. Bank Aceh Syariah Cabang Kutacane</w:t>
      </w:r>
      <w:r w:rsidR="004E28EA">
        <w:rPr>
          <w:rFonts w:ascii="Palatino Linotype" w:hAnsi="Palatino Linotype"/>
          <w:sz w:val="22"/>
          <w:szCs w:val="22"/>
          <w:lang w:val="id-ID"/>
        </w:rPr>
        <w:t>”.</w:t>
      </w:r>
    </w:p>
    <w:p w:rsidR="003B7E4B" w:rsidRPr="00C238CC" w:rsidRDefault="003B7E4B" w:rsidP="005F64A9">
      <w:pPr>
        <w:pStyle w:val="E-JOURNALHeading1"/>
        <w:spacing w:before="0" w:after="0"/>
        <w:jc w:val="both"/>
        <w:rPr>
          <w:rFonts w:ascii="Palatino Linotype" w:hAnsi="Palatino Linotype"/>
          <w:lang w:val="id-ID"/>
        </w:rPr>
      </w:pPr>
    </w:p>
    <w:p w:rsidR="00C56BED" w:rsidRPr="00AA0D88" w:rsidRDefault="00C56BED" w:rsidP="00AA0D88">
      <w:pPr>
        <w:pStyle w:val="E-JOURNALHeading1"/>
        <w:spacing w:before="0" w:after="0"/>
        <w:jc w:val="both"/>
        <w:rPr>
          <w:rFonts w:ascii="Palatino Linotype" w:hAnsi="Palatino Linotype"/>
        </w:rPr>
      </w:pPr>
      <w:r w:rsidRPr="00AA0D88">
        <w:rPr>
          <w:rFonts w:ascii="Palatino Linotype" w:hAnsi="Palatino Linotype"/>
          <w:lang w:val="id-ID"/>
        </w:rPr>
        <w:t>M</w:t>
      </w:r>
      <w:r w:rsidRPr="00AA0D88">
        <w:rPr>
          <w:rFonts w:ascii="Palatino Linotype" w:hAnsi="Palatino Linotype"/>
        </w:rPr>
        <w:t>ETODE</w:t>
      </w:r>
    </w:p>
    <w:p w:rsidR="00EE6C80" w:rsidRPr="005F2F28" w:rsidRDefault="009F1AA0" w:rsidP="005F2F28">
      <w:pPr>
        <w:pStyle w:val="BodyText"/>
        <w:ind w:left="0" w:right="34" w:firstLine="720"/>
        <w:rPr>
          <w:rFonts w:ascii="Palatino Linotype" w:hAnsi="Palatino Linotype"/>
          <w:sz w:val="22"/>
          <w:szCs w:val="22"/>
          <w:lang w:val="id-ID"/>
        </w:rPr>
      </w:pPr>
      <w:r w:rsidRPr="005F2F28">
        <w:rPr>
          <w:rFonts w:ascii="Palatino Linotype" w:eastAsia="Times New Roman" w:hAnsi="Palatino Linotype" w:cstheme="minorHAnsi"/>
          <w:color w:val="000000" w:themeColor="text1"/>
          <w:sz w:val="22"/>
          <w:szCs w:val="22"/>
          <w:lang w:val="id-ID"/>
        </w:rPr>
        <w:t>Penelitian ini mengh</w:t>
      </w:r>
      <w:r w:rsidR="005F2F28">
        <w:rPr>
          <w:rFonts w:ascii="Palatino Linotype" w:eastAsia="Times New Roman" w:hAnsi="Palatino Linotype" w:cstheme="minorHAnsi"/>
          <w:color w:val="000000" w:themeColor="text1"/>
          <w:sz w:val="22"/>
          <w:szCs w:val="22"/>
          <w:lang w:val="id-ID"/>
        </w:rPr>
        <w:t>a</w:t>
      </w:r>
      <w:r w:rsidRPr="005F2F28">
        <w:rPr>
          <w:rFonts w:ascii="Palatino Linotype" w:eastAsia="Times New Roman" w:hAnsi="Palatino Linotype" w:cstheme="minorHAnsi"/>
          <w:color w:val="000000" w:themeColor="text1"/>
          <w:sz w:val="22"/>
          <w:szCs w:val="22"/>
          <w:lang w:val="id-ID"/>
        </w:rPr>
        <w:t>silkan hasil penelitian berupa data deskriptif yang di</w:t>
      </w:r>
      <w:r w:rsidR="003444D5">
        <w:rPr>
          <w:rFonts w:ascii="Palatino Linotype" w:eastAsia="Times New Roman" w:hAnsi="Palatino Linotype" w:cstheme="minorHAnsi"/>
          <w:color w:val="000000" w:themeColor="text1"/>
          <w:sz w:val="22"/>
          <w:szCs w:val="22"/>
          <w:lang w:val="id-ID"/>
        </w:rPr>
        <w:t xml:space="preserve"> </w:t>
      </w:r>
      <w:r w:rsidRPr="005F2F28">
        <w:rPr>
          <w:rFonts w:ascii="Palatino Linotype" w:eastAsia="Times New Roman" w:hAnsi="Palatino Linotype" w:cstheme="minorHAnsi"/>
          <w:color w:val="000000" w:themeColor="text1"/>
          <w:sz w:val="22"/>
          <w:szCs w:val="22"/>
          <w:lang w:val="id-ID"/>
        </w:rPr>
        <w:t>dalamnya dapat berupa kata-kata dari penulis atau lisan dari orang-orang dan perilaku yang dapat diamati atau disebut juga pendekatan kualitatif. Dalam penulisan ini, menggunakan metode kualitatif deskri</w:t>
      </w:r>
      <w:r w:rsidR="005F2F28">
        <w:rPr>
          <w:rFonts w:ascii="Palatino Linotype" w:eastAsia="Times New Roman" w:hAnsi="Palatino Linotype" w:cstheme="minorHAnsi"/>
          <w:color w:val="000000" w:themeColor="text1"/>
          <w:sz w:val="22"/>
          <w:szCs w:val="22"/>
          <w:lang w:val="id-ID"/>
        </w:rPr>
        <w:t>p</w:t>
      </w:r>
      <w:r w:rsidRPr="005F2F28">
        <w:rPr>
          <w:rFonts w:ascii="Palatino Linotype" w:eastAsia="Times New Roman" w:hAnsi="Palatino Linotype" w:cstheme="minorHAnsi"/>
          <w:color w:val="000000" w:themeColor="text1"/>
          <w:sz w:val="22"/>
          <w:szCs w:val="22"/>
          <w:lang w:val="id-ID"/>
        </w:rPr>
        <w:t>tif yang mana instrumen penelitian</w:t>
      </w:r>
      <w:r w:rsidR="005978A2">
        <w:rPr>
          <w:rFonts w:ascii="Palatino Linotype" w:eastAsia="Times New Roman" w:hAnsi="Palatino Linotype" w:cstheme="minorHAnsi"/>
          <w:color w:val="000000" w:themeColor="text1"/>
          <w:sz w:val="22"/>
          <w:szCs w:val="22"/>
          <w:lang w:val="id-ID"/>
        </w:rPr>
        <w:t>n</w:t>
      </w:r>
      <w:r w:rsidRPr="005F2F28">
        <w:rPr>
          <w:rFonts w:ascii="Palatino Linotype" w:eastAsia="Times New Roman" w:hAnsi="Palatino Linotype" w:cstheme="minorHAnsi"/>
          <w:color w:val="000000" w:themeColor="text1"/>
          <w:sz w:val="22"/>
          <w:szCs w:val="22"/>
          <w:lang w:val="id-ID"/>
        </w:rPr>
        <w:t>ya berupa wawancara, tanya jawab, observasi dan hasil penelitian dapat berupa kata-kata atau pernyataan yang sesuai dengan keadaan yang sesuai dengan fakta yang ada di</w:t>
      </w:r>
      <w:r w:rsidR="005978A2">
        <w:rPr>
          <w:rFonts w:ascii="Palatino Linotype" w:eastAsia="Times New Roman" w:hAnsi="Palatino Linotype" w:cstheme="minorHAnsi"/>
          <w:color w:val="000000" w:themeColor="text1"/>
          <w:sz w:val="22"/>
          <w:szCs w:val="22"/>
          <w:lang w:val="id-ID"/>
        </w:rPr>
        <w:t xml:space="preserve"> </w:t>
      </w:r>
      <w:r w:rsidRPr="005F2F28">
        <w:rPr>
          <w:rFonts w:ascii="Palatino Linotype" w:eastAsia="Times New Roman" w:hAnsi="Palatino Linotype" w:cstheme="minorHAnsi"/>
          <w:color w:val="000000" w:themeColor="text1"/>
          <w:sz w:val="22"/>
          <w:szCs w:val="22"/>
          <w:lang w:val="id-ID"/>
        </w:rPr>
        <w:t>lapangan. Data primer diperoleh dari arsip perusahaan, hasil wawancara dengan pihak-piha</w:t>
      </w:r>
      <w:r w:rsidR="005F2F28">
        <w:rPr>
          <w:rFonts w:ascii="Palatino Linotype" w:eastAsia="Times New Roman" w:hAnsi="Palatino Linotype" w:cstheme="minorHAnsi"/>
          <w:color w:val="000000" w:themeColor="text1"/>
          <w:sz w:val="22"/>
          <w:szCs w:val="22"/>
          <w:lang w:val="id-ID"/>
        </w:rPr>
        <w:t>k terkait serta dokumentasi. Se</w:t>
      </w:r>
      <w:r w:rsidRPr="005F2F28">
        <w:rPr>
          <w:rFonts w:ascii="Palatino Linotype" w:eastAsia="Times New Roman" w:hAnsi="Palatino Linotype" w:cstheme="minorHAnsi"/>
          <w:color w:val="000000" w:themeColor="text1"/>
          <w:sz w:val="22"/>
          <w:szCs w:val="22"/>
          <w:lang w:val="id-ID"/>
        </w:rPr>
        <w:t xml:space="preserve">dangkan </w:t>
      </w:r>
      <w:r w:rsidRPr="005F2F28">
        <w:rPr>
          <w:rFonts w:ascii="Palatino Linotype" w:hAnsi="Palatino Linotype" w:cstheme="minorHAnsi"/>
          <w:sz w:val="22"/>
          <w:szCs w:val="22"/>
          <w:lang w:val="id-ID"/>
        </w:rPr>
        <w:t>data sekunder diambil dari studi literatur dan kepustakaan dari buku atau jurnal yang berkaitan dengan penelitian</w:t>
      </w:r>
      <w:r w:rsidR="007C08C3">
        <w:rPr>
          <w:rFonts w:ascii="Palatino Linotype" w:hAnsi="Palatino Linotype" w:cstheme="minorHAnsi"/>
          <w:sz w:val="22"/>
          <w:szCs w:val="22"/>
          <w:lang w:val="id-ID"/>
        </w:rPr>
        <w:t xml:space="preserve"> </w:t>
      </w:r>
      <w:r w:rsidR="001C7143" w:rsidRPr="00727AA5">
        <w:rPr>
          <w:rFonts w:ascii="Palatino Linotype" w:hAnsi="Palatino Linotype"/>
          <w:sz w:val="22"/>
          <w:szCs w:val="22"/>
        </w:rPr>
        <w:fldChar w:fldCharType="begin" w:fldLock="1"/>
      </w:r>
      <w:r w:rsidR="007C08C3"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7C08C3" w:rsidRPr="00727AA5">
        <w:rPr>
          <w:rFonts w:ascii="Palatino Linotype" w:hAnsi="Palatino Linotype"/>
          <w:noProof/>
          <w:sz w:val="22"/>
          <w:szCs w:val="22"/>
        </w:rPr>
        <w:t>(</w:t>
      </w:r>
      <w:r w:rsidR="007C08C3">
        <w:rPr>
          <w:rFonts w:ascii="Palatino Linotype" w:hAnsi="Palatino Linotype"/>
          <w:noProof/>
          <w:sz w:val="22"/>
          <w:szCs w:val="22"/>
          <w:lang w:val="id-ID"/>
        </w:rPr>
        <w:t>Sugiyono, 20</w:t>
      </w:r>
      <w:r w:rsidR="007C08C3" w:rsidRPr="00727AA5">
        <w:rPr>
          <w:rFonts w:ascii="Palatino Linotype" w:hAnsi="Palatino Linotype"/>
          <w:noProof/>
          <w:sz w:val="22"/>
          <w:szCs w:val="22"/>
          <w:lang w:val="id-ID"/>
        </w:rPr>
        <w:t>1</w:t>
      </w:r>
      <w:r w:rsidR="007C08C3">
        <w:rPr>
          <w:rFonts w:ascii="Palatino Linotype" w:hAnsi="Palatino Linotype"/>
          <w:noProof/>
          <w:sz w:val="22"/>
          <w:szCs w:val="22"/>
          <w:lang w:val="id-ID"/>
        </w:rPr>
        <w:t>5</w:t>
      </w:r>
      <w:r w:rsidR="00AC763B">
        <w:rPr>
          <w:rFonts w:ascii="Palatino Linotype" w:hAnsi="Palatino Linotype"/>
          <w:noProof/>
          <w:sz w:val="22"/>
          <w:szCs w:val="22"/>
          <w:lang w:val="id-ID"/>
        </w:rPr>
        <w:t>; Assingkily, 2021</w:t>
      </w:r>
      <w:r w:rsidR="007C08C3"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Pr="005F2F28">
        <w:rPr>
          <w:rFonts w:ascii="Palatino Linotype" w:hAnsi="Palatino Linotype" w:cstheme="minorHAnsi"/>
          <w:sz w:val="22"/>
          <w:szCs w:val="22"/>
          <w:lang w:val="id-ID"/>
        </w:rPr>
        <w:t>.</w:t>
      </w:r>
    </w:p>
    <w:p w:rsidR="00C56BED" w:rsidRPr="00722464" w:rsidRDefault="00C56BED" w:rsidP="00722464">
      <w:pPr>
        <w:pStyle w:val="E-JOURNALHeading1"/>
        <w:spacing w:before="0" w:after="0"/>
        <w:jc w:val="both"/>
        <w:rPr>
          <w:rFonts w:ascii="Palatino Linotype" w:hAnsi="Palatino Linotype"/>
        </w:rPr>
      </w:pPr>
      <w:r w:rsidRPr="00722464">
        <w:rPr>
          <w:rFonts w:ascii="Palatino Linotype" w:hAnsi="Palatino Linotype"/>
          <w:lang w:val="id-ID"/>
        </w:rPr>
        <w:lastRenderedPageBreak/>
        <w:t>H</w:t>
      </w:r>
      <w:r w:rsidRPr="00722464">
        <w:rPr>
          <w:rFonts w:ascii="Palatino Linotype" w:hAnsi="Palatino Linotype"/>
        </w:rPr>
        <w:t xml:space="preserve">ASIL DAN </w:t>
      </w:r>
      <w:r w:rsidRPr="00722464">
        <w:rPr>
          <w:rFonts w:ascii="Palatino Linotype" w:hAnsi="Palatino Linotype"/>
          <w:lang w:val="id-ID"/>
        </w:rPr>
        <w:t>P</w:t>
      </w:r>
      <w:r w:rsidRPr="00722464">
        <w:rPr>
          <w:rFonts w:ascii="Palatino Linotype" w:hAnsi="Palatino Linotype"/>
        </w:rPr>
        <w:t>EMBAHASAN</w:t>
      </w:r>
    </w:p>
    <w:p w:rsidR="009F1AA0" w:rsidRPr="00100116" w:rsidRDefault="009F1AA0" w:rsidP="00100116">
      <w:pPr>
        <w:jc w:val="both"/>
        <w:rPr>
          <w:rFonts w:ascii="Palatino Linotype" w:hAnsi="Palatino Linotype" w:cstheme="minorHAnsi"/>
          <w:b/>
          <w:i/>
          <w:sz w:val="22"/>
          <w:szCs w:val="22"/>
          <w:lang w:val="id-ID"/>
        </w:rPr>
      </w:pPr>
      <w:r w:rsidRPr="00100116">
        <w:rPr>
          <w:rFonts w:ascii="Palatino Linotype" w:hAnsi="Palatino Linotype" w:cstheme="minorHAnsi"/>
          <w:b/>
          <w:i/>
          <w:sz w:val="22"/>
          <w:szCs w:val="22"/>
          <w:lang w:val="id-ID"/>
        </w:rPr>
        <w:t>Strategi Pemasaran</w:t>
      </w:r>
    </w:p>
    <w:p w:rsidR="00920512" w:rsidRDefault="009F1AA0" w:rsidP="00920512">
      <w:pPr>
        <w:ind w:firstLine="720"/>
        <w:jc w:val="both"/>
        <w:rPr>
          <w:rFonts w:ascii="Palatino Linotype" w:hAnsi="Palatino Linotype"/>
          <w:sz w:val="22"/>
          <w:szCs w:val="22"/>
          <w:lang w:val="id-ID"/>
        </w:rPr>
      </w:pPr>
      <w:r w:rsidRPr="00100116">
        <w:rPr>
          <w:rFonts w:ascii="Palatino Linotype" w:hAnsi="Palatino Linotype"/>
          <w:sz w:val="22"/>
          <w:szCs w:val="22"/>
        </w:rPr>
        <w:t xml:space="preserve">Strategi adalah kerangka waktu yang berorientasi pada tindakan untuk mengalokasikan sumber daya organisasi untuk mencapai tujuan. </w:t>
      </w:r>
      <w:r w:rsidRPr="00100116">
        <w:rPr>
          <w:rFonts w:ascii="Palatino Linotype" w:hAnsi="Palatino Linotype"/>
          <w:sz w:val="22"/>
          <w:szCs w:val="22"/>
          <w:lang w:val="id-ID"/>
        </w:rPr>
        <w:t xml:space="preserve">Strategi sendiri bertujuan untuk mencapai target dari suatu perusahaan yang mana strategi digunakan untuk jangka panjang guna memanfaatkan sumber daya yang ada agar perusahaan tersebut dapat berkembang dengan baik. </w:t>
      </w:r>
      <w:r w:rsidRPr="00100116">
        <w:rPr>
          <w:rFonts w:ascii="Palatino Linotype" w:hAnsi="Palatino Linotype"/>
          <w:sz w:val="22"/>
          <w:szCs w:val="22"/>
        </w:rPr>
        <w:t xml:space="preserve">Strategi </w:t>
      </w:r>
      <w:r w:rsidRPr="00100116">
        <w:rPr>
          <w:rFonts w:ascii="Palatino Linotype" w:hAnsi="Palatino Linotype"/>
          <w:sz w:val="22"/>
          <w:szCs w:val="22"/>
          <w:lang w:val="id-ID"/>
        </w:rPr>
        <w:t xml:space="preserve">merupakan suatu rencana </w:t>
      </w:r>
      <w:r w:rsidRPr="00100116">
        <w:rPr>
          <w:rFonts w:ascii="Palatino Linotype" w:hAnsi="Palatino Linotype"/>
          <w:sz w:val="22"/>
          <w:szCs w:val="22"/>
        </w:rPr>
        <w:t>jangka panjang perusahaan untuk mencapai tujuan</w:t>
      </w:r>
      <w:r w:rsidRPr="00100116">
        <w:rPr>
          <w:rFonts w:ascii="Palatino Linotype" w:hAnsi="Palatino Linotype"/>
          <w:sz w:val="22"/>
          <w:szCs w:val="22"/>
          <w:lang w:val="id-ID"/>
        </w:rPr>
        <w:t xml:space="preserve"> perusahaan tersebut</w:t>
      </w:r>
      <w:r w:rsidRPr="00100116">
        <w:rPr>
          <w:rFonts w:ascii="Palatino Linotype" w:hAnsi="Palatino Linotype"/>
          <w:sz w:val="22"/>
          <w:szCs w:val="22"/>
        </w:rPr>
        <w:t>.</w:t>
      </w:r>
    </w:p>
    <w:p w:rsidR="00920512" w:rsidRDefault="009F1AA0" w:rsidP="00920512">
      <w:pPr>
        <w:ind w:firstLine="720"/>
        <w:jc w:val="both"/>
        <w:rPr>
          <w:rFonts w:ascii="Palatino Linotype" w:hAnsi="Palatino Linotype"/>
          <w:sz w:val="22"/>
          <w:szCs w:val="22"/>
          <w:lang w:val="id-ID"/>
        </w:rPr>
      </w:pPr>
      <w:r w:rsidRPr="00100116">
        <w:rPr>
          <w:rFonts w:ascii="Palatino Linotype" w:hAnsi="Palatino Linotype"/>
          <w:sz w:val="22"/>
          <w:szCs w:val="22"/>
          <w:lang w:val="id-ID"/>
        </w:rPr>
        <w:t xml:space="preserve">Suatu upaya yang dilakukan oleh perusahaan yang bertujuan untuk meningkatkan pendapatannya adalah pemasaran, </w:t>
      </w:r>
      <w:r w:rsidRPr="00100116">
        <w:rPr>
          <w:rFonts w:ascii="Palatino Linotype" w:hAnsi="Palatino Linotype"/>
          <w:sz w:val="22"/>
          <w:szCs w:val="22"/>
        </w:rPr>
        <w:t>baik itu perusahaan yang menyediakan barang maupun jasa.</w:t>
      </w:r>
      <w:r w:rsidRPr="00100116">
        <w:rPr>
          <w:rFonts w:ascii="Palatino Linotype" w:hAnsi="Palatino Linotype"/>
          <w:sz w:val="22"/>
          <w:szCs w:val="22"/>
          <w:lang w:val="id-ID"/>
        </w:rPr>
        <w:t xml:space="preserve"> Pemasaran</w:t>
      </w:r>
      <w:r w:rsidRPr="00100116">
        <w:rPr>
          <w:rFonts w:ascii="Palatino Linotype" w:hAnsi="Palatino Linotype"/>
          <w:sz w:val="22"/>
          <w:szCs w:val="22"/>
        </w:rPr>
        <w:t xml:space="preserve"> </w:t>
      </w:r>
      <w:r w:rsidRPr="00100116">
        <w:rPr>
          <w:rFonts w:ascii="Palatino Linotype" w:hAnsi="Palatino Linotype"/>
          <w:sz w:val="22"/>
          <w:szCs w:val="22"/>
          <w:lang w:val="id-ID"/>
        </w:rPr>
        <w:t xml:space="preserve">sendiri merupakan aktivitas yang dalam kegiatannya berinteraksi langsung dengan para konsumennya. Tujuan pemasaran sendiri dimaksudkan agar calon konsumen atau masyarakat mengetahui tentang produk apa yang akan mereka beli dan harapannya para konsumen tertarik sehingga konsumen tersebut membeli produk yang ditawarkan. </w:t>
      </w:r>
      <w:r w:rsidRPr="00100116">
        <w:rPr>
          <w:rFonts w:ascii="Palatino Linotype" w:hAnsi="Palatino Linotype"/>
          <w:sz w:val="22"/>
          <w:szCs w:val="22"/>
        </w:rPr>
        <w:t>Hal ini dapat lebih ditingkatkan dengan menerapkan konsep pemasaran yang efektif.</w:t>
      </w:r>
    </w:p>
    <w:p w:rsidR="00920512" w:rsidRDefault="009F1AA0" w:rsidP="00920512">
      <w:pPr>
        <w:ind w:firstLine="720"/>
        <w:jc w:val="both"/>
        <w:rPr>
          <w:rFonts w:ascii="Palatino Linotype" w:hAnsi="Palatino Linotype"/>
          <w:sz w:val="22"/>
          <w:szCs w:val="22"/>
          <w:lang w:val="id-ID"/>
        </w:rPr>
      </w:pPr>
      <w:r w:rsidRPr="00100116">
        <w:rPr>
          <w:rFonts w:ascii="Palatino Linotype" w:hAnsi="Palatino Linotype"/>
          <w:sz w:val="22"/>
          <w:szCs w:val="22"/>
          <w:lang w:val="id-ID"/>
        </w:rPr>
        <w:t>Pemasaran sendiri dapat dikatakan sebagai kunci keb</w:t>
      </w:r>
      <w:r w:rsidR="00920512">
        <w:rPr>
          <w:rFonts w:ascii="Palatino Linotype" w:hAnsi="Palatino Linotype"/>
          <w:sz w:val="22"/>
          <w:szCs w:val="22"/>
          <w:lang w:val="id-ID"/>
        </w:rPr>
        <w:t>erhasilan dari suatu perusahaan</w:t>
      </w:r>
      <w:r w:rsidR="00DB3630">
        <w:rPr>
          <w:rFonts w:ascii="Palatino Linotype" w:hAnsi="Palatino Linotype"/>
          <w:sz w:val="22"/>
          <w:szCs w:val="22"/>
          <w:lang w:val="id-ID"/>
        </w:rPr>
        <w:t xml:space="preserve"> </w:t>
      </w:r>
      <w:r w:rsidR="001C7143" w:rsidRPr="00727AA5">
        <w:rPr>
          <w:rFonts w:ascii="Palatino Linotype" w:hAnsi="Palatino Linotype"/>
          <w:sz w:val="22"/>
          <w:szCs w:val="22"/>
        </w:rPr>
        <w:fldChar w:fldCharType="begin" w:fldLock="1"/>
      </w:r>
      <w:r w:rsidR="00DB3630"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DB3630" w:rsidRPr="00727AA5">
        <w:rPr>
          <w:rFonts w:ascii="Palatino Linotype" w:hAnsi="Palatino Linotype"/>
          <w:noProof/>
          <w:sz w:val="22"/>
          <w:szCs w:val="22"/>
        </w:rPr>
        <w:t>(</w:t>
      </w:r>
      <w:r w:rsidR="00DB3630">
        <w:rPr>
          <w:rFonts w:ascii="Palatino Linotype" w:hAnsi="Palatino Linotype"/>
          <w:noProof/>
          <w:sz w:val="22"/>
          <w:szCs w:val="22"/>
          <w:lang w:val="id-ID"/>
        </w:rPr>
        <w:t>Kotler, 2001</w:t>
      </w:r>
      <w:r w:rsidR="00DB3630"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Pr="00100116">
        <w:rPr>
          <w:rFonts w:ascii="Palatino Linotype" w:hAnsi="Palatino Linotype"/>
          <w:sz w:val="22"/>
          <w:szCs w:val="22"/>
        </w:rPr>
        <w:t>. Pemasaran juga merupakan</w:t>
      </w:r>
      <w:r w:rsidRPr="00100116">
        <w:rPr>
          <w:rFonts w:ascii="Palatino Linotype" w:hAnsi="Palatino Linotype"/>
          <w:sz w:val="22"/>
          <w:szCs w:val="22"/>
          <w:lang w:val="id-ID"/>
        </w:rPr>
        <w:t xml:space="preserve"> upaya menyeluruh dari kegiatan usaha</w:t>
      </w:r>
      <w:r w:rsidRPr="00100116">
        <w:rPr>
          <w:rFonts w:ascii="Palatino Linotype" w:hAnsi="Palatino Linotype"/>
          <w:sz w:val="22"/>
          <w:szCs w:val="22"/>
        </w:rPr>
        <w:t xml:space="preserve"> </w:t>
      </w:r>
      <w:r w:rsidRPr="00100116">
        <w:rPr>
          <w:rFonts w:ascii="Palatino Linotype" w:hAnsi="Palatino Linotype"/>
          <w:sz w:val="22"/>
          <w:szCs w:val="22"/>
          <w:lang w:val="id-ID"/>
        </w:rPr>
        <w:t>dimaksudkan</w:t>
      </w:r>
      <w:r w:rsidRPr="00100116">
        <w:rPr>
          <w:rFonts w:ascii="Palatino Linotype" w:hAnsi="Palatino Linotype"/>
          <w:sz w:val="22"/>
          <w:szCs w:val="22"/>
        </w:rPr>
        <w:t xml:space="preserve"> untuk perencanaan, </w:t>
      </w:r>
      <w:r w:rsidRPr="00100116">
        <w:rPr>
          <w:rFonts w:ascii="Palatino Linotype" w:hAnsi="Palatino Linotype"/>
          <w:sz w:val="22"/>
          <w:szCs w:val="22"/>
          <w:lang w:val="id-ID"/>
        </w:rPr>
        <w:t xml:space="preserve">promosi, </w:t>
      </w:r>
      <w:r w:rsidRPr="00100116">
        <w:rPr>
          <w:rFonts w:ascii="Palatino Linotype" w:hAnsi="Palatino Linotype"/>
          <w:sz w:val="22"/>
          <w:szCs w:val="22"/>
        </w:rPr>
        <w:t>penetapan harga,</w:t>
      </w:r>
      <w:r w:rsidRPr="00100116">
        <w:rPr>
          <w:rFonts w:ascii="Palatino Linotype" w:hAnsi="Palatino Linotype"/>
          <w:sz w:val="22"/>
          <w:szCs w:val="22"/>
          <w:lang w:val="id-ID"/>
        </w:rPr>
        <w:t xml:space="preserve"> </w:t>
      </w:r>
      <w:r w:rsidRPr="00100116">
        <w:rPr>
          <w:rFonts w:ascii="Palatino Linotype" w:hAnsi="Palatino Linotype"/>
          <w:sz w:val="22"/>
          <w:szCs w:val="22"/>
        </w:rPr>
        <w:t>dan pendistribusian barang atau jasa yang memenuhi kebutuhan baik pelanggan yang sudah ada maupun pelanggan potensial</w:t>
      </w:r>
      <w:r w:rsidR="00DB3630">
        <w:rPr>
          <w:rFonts w:ascii="Palatino Linotype" w:hAnsi="Palatino Linotype"/>
          <w:sz w:val="22"/>
          <w:szCs w:val="22"/>
          <w:lang w:val="id-ID"/>
        </w:rPr>
        <w:t xml:space="preserve"> </w:t>
      </w:r>
      <w:r w:rsidR="001C7143" w:rsidRPr="00727AA5">
        <w:rPr>
          <w:rFonts w:ascii="Palatino Linotype" w:hAnsi="Palatino Linotype"/>
          <w:sz w:val="22"/>
          <w:szCs w:val="22"/>
        </w:rPr>
        <w:fldChar w:fldCharType="begin" w:fldLock="1"/>
      </w:r>
      <w:r w:rsidR="00DB3630"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DB3630" w:rsidRPr="00727AA5">
        <w:rPr>
          <w:rFonts w:ascii="Palatino Linotype" w:hAnsi="Palatino Linotype"/>
          <w:noProof/>
          <w:sz w:val="22"/>
          <w:szCs w:val="22"/>
        </w:rPr>
        <w:t>(</w:t>
      </w:r>
      <w:r w:rsidR="00DB3630">
        <w:rPr>
          <w:rFonts w:ascii="Palatino Linotype" w:hAnsi="Palatino Linotype"/>
          <w:noProof/>
          <w:sz w:val="22"/>
          <w:szCs w:val="22"/>
          <w:lang w:val="id-ID"/>
        </w:rPr>
        <w:t>Stanton, 2001</w:t>
      </w:r>
      <w:r w:rsidR="00DB3630"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Pr="00100116">
        <w:rPr>
          <w:rFonts w:ascii="Palatino Linotype" w:hAnsi="Palatino Linotype"/>
          <w:sz w:val="22"/>
          <w:szCs w:val="22"/>
        </w:rPr>
        <w:t>.</w:t>
      </w:r>
    </w:p>
    <w:p w:rsidR="00920512" w:rsidRDefault="009F1AA0" w:rsidP="00920512">
      <w:pPr>
        <w:ind w:firstLine="720"/>
        <w:jc w:val="both"/>
        <w:rPr>
          <w:rFonts w:ascii="Palatino Linotype" w:hAnsi="Palatino Linotype"/>
          <w:sz w:val="22"/>
          <w:szCs w:val="22"/>
          <w:lang w:val="id-ID"/>
        </w:rPr>
      </w:pPr>
      <w:r w:rsidRPr="00100116">
        <w:rPr>
          <w:rFonts w:ascii="Palatino Linotype" w:hAnsi="Palatino Linotype"/>
          <w:sz w:val="22"/>
          <w:szCs w:val="22"/>
          <w:lang w:val="id-ID"/>
        </w:rPr>
        <w:t>Dari banyaknya defi</w:t>
      </w:r>
      <w:r w:rsidR="00920512">
        <w:rPr>
          <w:rFonts w:ascii="Palatino Linotype" w:hAnsi="Palatino Linotype"/>
          <w:sz w:val="22"/>
          <w:szCs w:val="22"/>
          <w:lang w:val="id-ID"/>
        </w:rPr>
        <w:t xml:space="preserve">nisi yang dijelaskan, </w:t>
      </w:r>
      <w:r w:rsidRPr="00100116">
        <w:rPr>
          <w:rFonts w:ascii="Palatino Linotype" w:hAnsi="Palatino Linotype"/>
          <w:sz w:val="22"/>
          <w:szCs w:val="22"/>
          <w:lang w:val="id-ID"/>
        </w:rPr>
        <w:t>kesimpulannya adalah pemasaran itu merupakan pe</w:t>
      </w:r>
      <w:r w:rsidRPr="00100116">
        <w:rPr>
          <w:rFonts w:ascii="Palatino Linotype" w:hAnsi="Palatino Linotype"/>
          <w:sz w:val="22"/>
          <w:szCs w:val="22"/>
        </w:rPr>
        <w:t xml:space="preserve">ngarahan </w:t>
      </w:r>
      <w:r w:rsidRPr="00100116">
        <w:rPr>
          <w:rFonts w:ascii="Palatino Linotype" w:hAnsi="Palatino Linotype"/>
          <w:sz w:val="22"/>
          <w:szCs w:val="22"/>
          <w:lang w:val="id-ID"/>
        </w:rPr>
        <w:t>aktivitas</w:t>
      </w:r>
      <w:r w:rsidRPr="00100116">
        <w:rPr>
          <w:rFonts w:ascii="Palatino Linotype" w:hAnsi="Palatino Linotype"/>
          <w:sz w:val="22"/>
          <w:szCs w:val="22"/>
        </w:rPr>
        <w:t xml:space="preserve"> untuk memadukan rencana-rencana strategis, terarah, terstruktur guna mencapai manfaat yang diharapkan melalui suatu proses pertukaran atau transaksi. </w:t>
      </w:r>
      <w:r w:rsidRPr="00100116">
        <w:rPr>
          <w:rFonts w:ascii="Palatino Linotype" w:hAnsi="Palatino Linotype"/>
          <w:sz w:val="22"/>
          <w:szCs w:val="22"/>
          <w:lang w:val="id-ID"/>
        </w:rPr>
        <w:t xml:space="preserve">Adanya kegiatan pemasaran hendaklah dapat memberikan kepuasan kepada konsumen agar perusahan mendapatkan </w:t>
      </w:r>
      <w:r w:rsidRPr="00920512">
        <w:rPr>
          <w:rFonts w:ascii="Palatino Linotype" w:hAnsi="Palatino Linotype"/>
          <w:i/>
          <w:sz w:val="22"/>
          <w:szCs w:val="22"/>
          <w:lang w:val="id-ID"/>
        </w:rPr>
        <w:t>feedback</w:t>
      </w:r>
      <w:r w:rsidRPr="00100116">
        <w:rPr>
          <w:rFonts w:ascii="Palatino Linotype" w:hAnsi="Palatino Linotype"/>
          <w:sz w:val="22"/>
          <w:szCs w:val="22"/>
          <w:lang w:val="id-ID"/>
        </w:rPr>
        <w:t xml:space="preserve"> yang positif sehingga meningkatkan citra perusahaan itu sendiri.</w:t>
      </w:r>
      <w:r w:rsidRPr="00100116">
        <w:rPr>
          <w:rFonts w:ascii="Palatino Linotype" w:hAnsi="Palatino Linotype"/>
          <w:sz w:val="22"/>
          <w:szCs w:val="22"/>
        </w:rPr>
        <w:t xml:space="preserve"> </w:t>
      </w:r>
      <w:r w:rsidRPr="00100116">
        <w:rPr>
          <w:rFonts w:ascii="Palatino Linotype" w:hAnsi="Palatino Linotype"/>
          <w:sz w:val="22"/>
          <w:szCs w:val="22"/>
          <w:lang w:val="id-ID"/>
        </w:rPr>
        <w:t>Perusahaan sendiri bertanggung jawab penuh atas kepuasan yang diberikan untuk konsumen agar menimbulkan sifat loyalitas yang tinggi dari konsumen tersebut sehingga perusahaan juga mendapatkan keuntungan dan meningkatkan pen</w:t>
      </w:r>
      <w:r w:rsidR="00920512">
        <w:rPr>
          <w:rFonts w:ascii="Palatino Linotype" w:hAnsi="Palatino Linotype"/>
          <w:sz w:val="22"/>
          <w:szCs w:val="22"/>
          <w:lang w:val="id-ID"/>
        </w:rPr>
        <w:t>dapatan perusahaan itu sendiri.</w:t>
      </w:r>
    </w:p>
    <w:p w:rsidR="009F1AA0" w:rsidRPr="00100116" w:rsidRDefault="009F1AA0" w:rsidP="00920512">
      <w:pPr>
        <w:ind w:firstLine="720"/>
        <w:jc w:val="both"/>
        <w:rPr>
          <w:rFonts w:ascii="Palatino Linotype" w:hAnsi="Palatino Linotype"/>
          <w:sz w:val="22"/>
          <w:szCs w:val="22"/>
          <w:lang w:val="id-ID"/>
        </w:rPr>
      </w:pPr>
      <w:r w:rsidRPr="00100116">
        <w:rPr>
          <w:rFonts w:ascii="Palatino Linotype" w:hAnsi="Palatino Linotype"/>
          <w:sz w:val="22"/>
          <w:szCs w:val="22"/>
        </w:rPr>
        <w:t>Menurut</w:t>
      </w:r>
      <w:r w:rsidR="00B04814">
        <w:rPr>
          <w:rFonts w:ascii="Palatino Linotype" w:hAnsi="Palatino Linotype"/>
          <w:sz w:val="22"/>
          <w:szCs w:val="22"/>
          <w:lang w:val="id-ID"/>
        </w:rPr>
        <w:t xml:space="preserve"> </w:t>
      </w:r>
      <w:r w:rsidR="001C7143" w:rsidRPr="00727AA5">
        <w:rPr>
          <w:rFonts w:ascii="Palatino Linotype" w:hAnsi="Palatino Linotype"/>
          <w:sz w:val="22"/>
          <w:szCs w:val="22"/>
        </w:rPr>
        <w:fldChar w:fldCharType="begin" w:fldLock="1"/>
      </w:r>
      <w:r w:rsidR="00B04814"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B04814">
        <w:rPr>
          <w:rFonts w:ascii="Palatino Linotype" w:hAnsi="Palatino Linotype"/>
          <w:noProof/>
          <w:sz w:val="22"/>
          <w:szCs w:val="22"/>
          <w:lang w:val="id-ID"/>
        </w:rPr>
        <w:t>Chandra (2002: 93</w:t>
      </w:r>
      <w:r w:rsidR="00B04814"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Pr="00100116">
        <w:rPr>
          <w:rFonts w:ascii="Palatino Linotype" w:hAnsi="Palatino Linotype"/>
          <w:sz w:val="22"/>
          <w:szCs w:val="22"/>
        </w:rPr>
        <w:t xml:space="preserve">, </w:t>
      </w:r>
      <w:r w:rsidR="00920512">
        <w:rPr>
          <w:rFonts w:ascii="Palatino Linotype" w:hAnsi="Palatino Linotype"/>
          <w:sz w:val="22"/>
          <w:szCs w:val="22"/>
          <w:lang w:val="id-ID"/>
        </w:rPr>
        <w:t>s</w:t>
      </w:r>
      <w:r w:rsidRPr="00100116">
        <w:rPr>
          <w:rFonts w:ascii="Palatino Linotype" w:hAnsi="Palatino Linotype"/>
          <w:sz w:val="22"/>
          <w:szCs w:val="22"/>
        </w:rPr>
        <w:t xml:space="preserve">trategi pemasaran </w:t>
      </w:r>
      <w:r w:rsidRPr="00100116">
        <w:rPr>
          <w:rFonts w:ascii="Palatino Linotype" w:hAnsi="Palatino Linotype"/>
          <w:sz w:val="22"/>
          <w:szCs w:val="22"/>
          <w:lang w:val="id-ID"/>
        </w:rPr>
        <w:t>ialah</w:t>
      </w:r>
      <w:r w:rsidRPr="00100116">
        <w:rPr>
          <w:rFonts w:ascii="Palatino Linotype" w:hAnsi="Palatino Linotype"/>
          <w:sz w:val="22"/>
          <w:szCs w:val="22"/>
        </w:rPr>
        <w:t xml:space="preserve"> rencana yang menguraikan harapan perusahaan tentang dampak kegiatan atau program pemasaran yang berbeda terhadap permintaan produk atau lini produk di pasar sasaran tertentu. Program pemasaran mencakup </w:t>
      </w:r>
      <w:r w:rsidRPr="00100116">
        <w:rPr>
          <w:rFonts w:ascii="Palatino Linotype" w:hAnsi="Palatino Linotype"/>
          <w:sz w:val="22"/>
          <w:szCs w:val="22"/>
          <w:lang w:val="id-ID"/>
        </w:rPr>
        <w:t>promosi</w:t>
      </w:r>
      <w:r w:rsidRPr="00100116">
        <w:rPr>
          <w:rFonts w:ascii="Palatino Linotype" w:hAnsi="Palatino Linotype"/>
          <w:sz w:val="22"/>
          <w:szCs w:val="22"/>
        </w:rPr>
        <w:t xml:space="preserve"> pemasaran yang dapat mempengaruhi permintaan produk, termasuk mengubah harga, memodifikasi kampanye iklan, merencanakan promosi khusus, memilih saluran penjualan, dan sebagainya.</w:t>
      </w:r>
    </w:p>
    <w:p w:rsidR="009F1AA0" w:rsidRPr="00100116" w:rsidRDefault="009F1AA0" w:rsidP="00100116">
      <w:pPr>
        <w:ind w:firstLine="567"/>
        <w:jc w:val="both"/>
        <w:rPr>
          <w:rFonts w:ascii="Palatino Linotype" w:hAnsi="Palatino Linotype"/>
          <w:sz w:val="22"/>
          <w:szCs w:val="22"/>
          <w:lang w:val="id-ID"/>
        </w:rPr>
      </w:pPr>
      <w:r w:rsidRPr="00100116">
        <w:rPr>
          <w:rFonts w:ascii="Palatino Linotype" w:hAnsi="Palatino Linotype"/>
          <w:sz w:val="22"/>
          <w:szCs w:val="22"/>
        </w:rPr>
        <w:t xml:space="preserve">Jadi, </w:t>
      </w:r>
      <w:r w:rsidR="00373666">
        <w:rPr>
          <w:rFonts w:ascii="Palatino Linotype" w:hAnsi="Palatino Linotype"/>
          <w:sz w:val="22"/>
          <w:szCs w:val="22"/>
          <w:lang w:val="id-ID"/>
        </w:rPr>
        <w:t>s</w:t>
      </w:r>
      <w:r w:rsidRPr="00100116">
        <w:rPr>
          <w:rFonts w:ascii="Palatino Linotype" w:hAnsi="Palatino Linotype"/>
          <w:sz w:val="22"/>
          <w:szCs w:val="22"/>
        </w:rPr>
        <w:t xml:space="preserve">trategi pemasaran pada dasarnya </w:t>
      </w:r>
      <w:r w:rsidRPr="00100116">
        <w:rPr>
          <w:rFonts w:ascii="Palatino Linotype" w:hAnsi="Palatino Linotype"/>
          <w:sz w:val="22"/>
          <w:szCs w:val="22"/>
          <w:lang w:val="id-ID"/>
        </w:rPr>
        <w:t>merupakan suatu rencana yang dibangun secara menyeluruh, dan berkesinambungan dibidang pemasaran dan memberikan pedoman tentang kegiatan apa saja yang akan dilakukan untuk tercapainya target pemasaran perusahaan tersebut. Dapat disimpulkan</w:t>
      </w:r>
      <w:r w:rsidR="00373666">
        <w:rPr>
          <w:rFonts w:ascii="Palatino Linotype" w:hAnsi="Palatino Linotype"/>
          <w:sz w:val="22"/>
          <w:szCs w:val="22"/>
          <w:lang w:val="id-ID"/>
        </w:rPr>
        <w:t>,</w:t>
      </w:r>
      <w:r w:rsidRPr="00100116">
        <w:rPr>
          <w:rFonts w:ascii="Palatino Linotype" w:hAnsi="Palatino Linotype"/>
          <w:sz w:val="22"/>
          <w:szCs w:val="22"/>
        </w:rPr>
        <w:t xml:space="preserve"> strategi pemasaran adalah seperangkat tujuan dan sasaran, pedoman, dan aturan yang memandu kegiatan pemasaran perusahaan dari waktu ke waktu, di semua tingkatan, dan referensi serta alokasinya, terutama dalam menanggapi lingkungan perusahaan dan kondisi persaingan</w:t>
      </w:r>
      <w:r w:rsidR="00B031EC">
        <w:rPr>
          <w:rFonts w:ascii="Palatino Linotype" w:hAnsi="Palatino Linotype"/>
          <w:sz w:val="22"/>
          <w:szCs w:val="22"/>
          <w:lang w:val="id-ID"/>
        </w:rPr>
        <w:t xml:space="preserve"> yang</w:t>
      </w:r>
      <w:r w:rsidRPr="00100116">
        <w:rPr>
          <w:rFonts w:ascii="Palatino Linotype" w:hAnsi="Palatino Linotype"/>
          <w:sz w:val="22"/>
          <w:szCs w:val="22"/>
        </w:rPr>
        <w:t xml:space="preserve"> </w:t>
      </w:r>
      <w:r w:rsidR="00373666">
        <w:rPr>
          <w:rFonts w:ascii="Palatino Linotype" w:hAnsi="Palatino Linotype"/>
          <w:sz w:val="22"/>
          <w:szCs w:val="22"/>
          <w:lang w:val="id-ID"/>
        </w:rPr>
        <w:t>s</w:t>
      </w:r>
      <w:r w:rsidRPr="00100116">
        <w:rPr>
          <w:rFonts w:ascii="Palatino Linotype" w:hAnsi="Palatino Linotype"/>
          <w:sz w:val="22"/>
          <w:szCs w:val="22"/>
        </w:rPr>
        <w:t>elalu berubah</w:t>
      </w:r>
      <w:r w:rsidR="00373666">
        <w:rPr>
          <w:rFonts w:ascii="Palatino Linotype" w:hAnsi="Palatino Linotype"/>
          <w:sz w:val="22"/>
          <w:szCs w:val="22"/>
          <w:lang w:val="id-ID"/>
        </w:rPr>
        <w:t xml:space="preserve"> </w:t>
      </w:r>
      <w:r w:rsidR="001C7143" w:rsidRPr="00727AA5">
        <w:rPr>
          <w:rFonts w:ascii="Palatino Linotype" w:hAnsi="Palatino Linotype"/>
          <w:sz w:val="22"/>
          <w:szCs w:val="22"/>
        </w:rPr>
        <w:fldChar w:fldCharType="begin" w:fldLock="1"/>
      </w:r>
      <w:r w:rsidR="00373666"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373666" w:rsidRPr="00727AA5">
        <w:rPr>
          <w:rFonts w:ascii="Palatino Linotype" w:hAnsi="Palatino Linotype"/>
          <w:noProof/>
          <w:sz w:val="22"/>
          <w:szCs w:val="22"/>
        </w:rPr>
        <w:t>(</w:t>
      </w:r>
      <w:r w:rsidR="00373666">
        <w:rPr>
          <w:rFonts w:ascii="Palatino Linotype" w:hAnsi="Palatino Linotype"/>
          <w:noProof/>
          <w:sz w:val="22"/>
          <w:szCs w:val="22"/>
          <w:lang w:val="id-ID"/>
        </w:rPr>
        <w:t>Assauri, 2009: 154</w:t>
      </w:r>
      <w:r w:rsidR="00373666"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Pr="00100116">
        <w:rPr>
          <w:rFonts w:ascii="Palatino Linotype" w:hAnsi="Palatino Linotype"/>
          <w:sz w:val="22"/>
          <w:szCs w:val="22"/>
          <w:lang w:val="id-ID"/>
        </w:rPr>
        <w:t>.</w:t>
      </w:r>
    </w:p>
    <w:p w:rsidR="00B031EC" w:rsidRDefault="00B031EC" w:rsidP="00100116">
      <w:pPr>
        <w:jc w:val="both"/>
        <w:rPr>
          <w:rFonts w:ascii="Palatino Linotype" w:hAnsi="Palatino Linotype" w:cstheme="minorHAnsi"/>
          <w:b/>
          <w:sz w:val="22"/>
          <w:szCs w:val="22"/>
          <w:lang w:val="id-ID"/>
        </w:rPr>
      </w:pPr>
    </w:p>
    <w:p w:rsidR="00AC763B" w:rsidRDefault="00AC763B" w:rsidP="00100116">
      <w:pPr>
        <w:jc w:val="both"/>
        <w:rPr>
          <w:rFonts w:ascii="Palatino Linotype" w:hAnsi="Palatino Linotype" w:cstheme="minorHAnsi"/>
          <w:b/>
          <w:i/>
          <w:sz w:val="22"/>
          <w:szCs w:val="22"/>
          <w:lang w:val="id-ID"/>
        </w:rPr>
      </w:pPr>
    </w:p>
    <w:p w:rsidR="00AC763B" w:rsidRDefault="00AC763B" w:rsidP="00100116">
      <w:pPr>
        <w:jc w:val="both"/>
        <w:rPr>
          <w:rFonts w:ascii="Palatino Linotype" w:hAnsi="Palatino Linotype" w:cstheme="minorHAnsi"/>
          <w:b/>
          <w:i/>
          <w:sz w:val="22"/>
          <w:szCs w:val="22"/>
          <w:lang w:val="id-ID"/>
        </w:rPr>
      </w:pPr>
    </w:p>
    <w:p w:rsidR="009F1AA0" w:rsidRPr="00B031EC" w:rsidRDefault="009F1AA0" w:rsidP="00100116">
      <w:pPr>
        <w:jc w:val="both"/>
        <w:rPr>
          <w:rFonts w:ascii="Palatino Linotype" w:hAnsi="Palatino Linotype" w:cstheme="minorHAnsi"/>
          <w:b/>
          <w:i/>
          <w:sz w:val="22"/>
          <w:szCs w:val="22"/>
          <w:lang w:val="id-ID"/>
        </w:rPr>
      </w:pPr>
      <w:r w:rsidRPr="00B031EC">
        <w:rPr>
          <w:rFonts w:ascii="Palatino Linotype" w:hAnsi="Palatino Linotype" w:cstheme="minorHAnsi"/>
          <w:b/>
          <w:i/>
          <w:sz w:val="22"/>
          <w:szCs w:val="22"/>
          <w:lang w:val="id-ID"/>
        </w:rPr>
        <w:lastRenderedPageBreak/>
        <w:t>Gadai Emas Syariah (Rahn)</w:t>
      </w:r>
    </w:p>
    <w:p w:rsidR="005C3495" w:rsidRDefault="00B031EC" w:rsidP="005C3495">
      <w:pPr>
        <w:ind w:firstLine="720"/>
        <w:jc w:val="both"/>
        <w:rPr>
          <w:rFonts w:ascii="Palatino Linotype" w:hAnsi="Palatino Linotype"/>
          <w:sz w:val="22"/>
          <w:szCs w:val="22"/>
          <w:lang w:val="id-ID"/>
        </w:rPr>
      </w:pPr>
      <w:r>
        <w:rPr>
          <w:rFonts w:ascii="Palatino Linotype" w:hAnsi="Palatino Linotype"/>
          <w:sz w:val="22"/>
          <w:szCs w:val="22"/>
          <w:lang w:val="id-ID"/>
        </w:rPr>
        <w:t>G</w:t>
      </w:r>
      <w:r w:rsidR="009F1AA0" w:rsidRPr="00100116">
        <w:rPr>
          <w:rFonts w:ascii="Palatino Linotype" w:hAnsi="Palatino Linotype"/>
          <w:sz w:val="22"/>
          <w:szCs w:val="22"/>
          <w:lang w:val="id-ID"/>
        </w:rPr>
        <w:t xml:space="preserve">adai dalam bahasa </w:t>
      </w:r>
      <w:r>
        <w:rPr>
          <w:rFonts w:ascii="Palatino Linotype" w:hAnsi="Palatino Linotype"/>
          <w:sz w:val="22"/>
          <w:szCs w:val="22"/>
          <w:lang w:val="id-ID"/>
        </w:rPr>
        <w:t>A</w:t>
      </w:r>
      <w:r w:rsidR="009F1AA0" w:rsidRPr="00100116">
        <w:rPr>
          <w:rFonts w:ascii="Palatino Linotype" w:hAnsi="Palatino Linotype"/>
          <w:sz w:val="22"/>
          <w:szCs w:val="22"/>
          <w:lang w:val="id-ID"/>
        </w:rPr>
        <w:t xml:space="preserve">rab disebut dengan </w:t>
      </w:r>
      <w:r w:rsidR="009F1AA0" w:rsidRPr="00100116">
        <w:rPr>
          <w:rFonts w:ascii="Palatino Linotype" w:hAnsi="Palatino Linotype"/>
          <w:i/>
          <w:sz w:val="22"/>
          <w:szCs w:val="22"/>
          <w:lang w:val="id-ID"/>
        </w:rPr>
        <w:t>Rahn</w:t>
      </w:r>
      <w:r w:rsidR="009F1AA0" w:rsidRPr="00100116">
        <w:rPr>
          <w:rFonts w:ascii="Palatino Linotype" w:hAnsi="Palatino Linotype"/>
          <w:sz w:val="22"/>
          <w:szCs w:val="22"/>
          <w:lang w:val="id-ID"/>
        </w:rPr>
        <w:t xml:space="preserve">  atau </w:t>
      </w:r>
      <w:r>
        <w:rPr>
          <w:rFonts w:ascii="Palatino Linotype" w:hAnsi="Palatino Linotype"/>
          <w:i/>
          <w:sz w:val="22"/>
          <w:szCs w:val="22"/>
          <w:lang w:val="id-ID"/>
        </w:rPr>
        <w:t>A</w:t>
      </w:r>
      <w:r w:rsidR="009F1AA0" w:rsidRPr="00100116">
        <w:rPr>
          <w:rFonts w:ascii="Palatino Linotype" w:hAnsi="Palatino Linotype"/>
          <w:i/>
          <w:sz w:val="22"/>
          <w:szCs w:val="22"/>
        </w:rPr>
        <w:t>l-</w:t>
      </w:r>
      <w:r>
        <w:rPr>
          <w:rFonts w:ascii="Palatino Linotype" w:hAnsi="Palatino Linotype"/>
          <w:i/>
          <w:sz w:val="22"/>
          <w:szCs w:val="22"/>
          <w:lang w:val="id-ID"/>
        </w:rPr>
        <w:t>H</w:t>
      </w:r>
      <w:r w:rsidR="009F1AA0" w:rsidRPr="00100116">
        <w:rPr>
          <w:rFonts w:ascii="Palatino Linotype" w:hAnsi="Palatino Linotype"/>
          <w:i/>
          <w:sz w:val="22"/>
          <w:szCs w:val="22"/>
        </w:rPr>
        <w:t>absu.</w:t>
      </w:r>
      <w:r w:rsidR="009F1AA0" w:rsidRPr="00100116">
        <w:rPr>
          <w:rFonts w:ascii="Palatino Linotype" w:hAnsi="Palatino Linotype"/>
          <w:sz w:val="22"/>
          <w:szCs w:val="22"/>
        </w:rPr>
        <w:t xml:space="preserve"> Secara etimologis, </w:t>
      </w:r>
      <w:r w:rsidR="009F1AA0" w:rsidRPr="00EC5338">
        <w:rPr>
          <w:rFonts w:ascii="Palatino Linotype" w:hAnsi="Palatino Linotype"/>
          <w:i/>
          <w:sz w:val="22"/>
          <w:szCs w:val="22"/>
        </w:rPr>
        <w:t>rahn</w:t>
      </w:r>
      <w:r w:rsidR="009F1AA0" w:rsidRPr="00100116">
        <w:rPr>
          <w:rFonts w:ascii="Palatino Linotype" w:hAnsi="Palatino Linotype"/>
          <w:sz w:val="22"/>
          <w:szCs w:val="22"/>
        </w:rPr>
        <w:t xml:space="preserve"> berarti tetap dan </w:t>
      </w:r>
      <w:r w:rsidR="009F1AA0" w:rsidRPr="00100116">
        <w:rPr>
          <w:rFonts w:ascii="Palatino Linotype" w:hAnsi="Palatino Linotype"/>
          <w:sz w:val="22"/>
          <w:szCs w:val="22"/>
          <w:lang w:val="id-ID"/>
        </w:rPr>
        <w:t>lama</w:t>
      </w:r>
      <w:r w:rsidR="009F1AA0" w:rsidRPr="00100116">
        <w:rPr>
          <w:rFonts w:ascii="Palatino Linotype" w:hAnsi="Palatino Linotype"/>
          <w:sz w:val="22"/>
          <w:szCs w:val="22"/>
        </w:rPr>
        <w:t xml:space="preserve">, sedangkan </w:t>
      </w:r>
      <w:r w:rsidR="009F1AA0" w:rsidRPr="00EC5338">
        <w:rPr>
          <w:rFonts w:ascii="Palatino Linotype" w:hAnsi="Palatino Linotype"/>
          <w:i/>
          <w:sz w:val="22"/>
          <w:szCs w:val="22"/>
        </w:rPr>
        <w:t>al-habsu</w:t>
      </w:r>
      <w:r w:rsidR="009F1AA0" w:rsidRPr="00100116">
        <w:rPr>
          <w:rFonts w:ascii="Palatino Linotype" w:hAnsi="Palatino Linotype"/>
          <w:sz w:val="22"/>
          <w:szCs w:val="22"/>
        </w:rPr>
        <w:t xml:space="preserve"> berarti menahan suatu benda dengan izin untuk digunakan seba</w:t>
      </w:r>
      <w:r w:rsidR="009F1AA0" w:rsidRPr="00100116">
        <w:rPr>
          <w:rFonts w:ascii="Palatino Linotype" w:hAnsi="Palatino Linotype"/>
          <w:sz w:val="22"/>
          <w:szCs w:val="22"/>
          <w:lang w:val="id-ID"/>
        </w:rPr>
        <w:t>gai alat pembayaran dari barang tersebut</w:t>
      </w:r>
      <w:r w:rsidR="009F1AA0" w:rsidRPr="00100116">
        <w:rPr>
          <w:rFonts w:ascii="Palatino Linotype" w:hAnsi="Palatino Linotype"/>
          <w:sz w:val="22"/>
          <w:szCs w:val="22"/>
        </w:rPr>
        <w:t xml:space="preserve">. </w:t>
      </w:r>
      <w:r w:rsidR="009F1AA0" w:rsidRPr="00100116">
        <w:rPr>
          <w:rFonts w:ascii="Palatino Linotype" w:hAnsi="Palatino Linotype"/>
          <w:sz w:val="22"/>
          <w:szCs w:val="22"/>
          <w:lang w:val="id-ID"/>
        </w:rPr>
        <w:t xml:space="preserve">Jaminan </w:t>
      </w:r>
      <w:r w:rsidR="009F1AA0" w:rsidRPr="00EC5338">
        <w:rPr>
          <w:rFonts w:ascii="Palatino Linotype" w:hAnsi="Palatino Linotype"/>
          <w:i/>
          <w:sz w:val="22"/>
          <w:szCs w:val="22"/>
          <w:lang w:val="id-ID"/>
        </w:rPr>
        <w:t>rahn</w:t>
      </w:r>
      <w:r w:rsidR="009F1AA0" w:rsidRPr="00100116">
        <w:rPr>
          <w:rFonts w:ascii="Palatino Linotype" w:hAnsi="Palatino Linotype"/>
          <w:sz w:val="22"/>
          <w:szCs w:val="22"/>
          <w:lang w:val="id-ID"/>
        </w:rPr>
        <w:t xml:space="preserve"> sendiri dapat berupa barang-barang yang bernilai untuk dijadikan sebagai jaminan hutang sehingga orang yang bersangkutan dapat membayar hutang dengan</w:t>
      </w:r>
      <w:r w:rsidR="005C3495">
        <w:rPr>
          <w:rFonts w:ascii="Palatino Linotype" w:hAnsi="Palatino Linotype"/>
          <w:sz w:val="22"/>
          <w:szCs w:val="22"/>
          <w:lang w:val="id-ID"/>
        </w:rPr>
        <w:t xml:space="preserve"> mengambil alih sebagian barang-</w:t>
      </w:r>
      <w:r w:rsidR="009F1AA0" w:rsidRPr="00100116">
        <w:rPr>
          <w:rFonts w:ascii="Palatino Linotype" w:hAnsi="Palatino Linotype"/>
          <w:sz w:val="22"/>
          <w:szCs w:val="22"/>
          <w:lang w:val="id-ID"/>
        </w:rPr>
        <w:t>barang tersebut</w:t>
      </w:r>
      <w:r w:rsidR="00373666">
        <w:rPr>
          <w:rFonts w:ascii="Palatino Linotype" w:hAnsi="Palatino Linotype"/>
          <w:sz w:val="22"/>
          <w:szCs w:val="22"/>
          <w:lang w:val="id-ID"/>
        </w:rPr>
        <w:t xml:space="preserve"> </w:t>
      </w:r>
      <w:r w:rsidR="001C7143" w:rsidRPr="00727AA5">
        <w:rPr>
          <w:rFonts w:ascii="Palatino Linotype" w:hAnsi="Palatino Linotype"/>
          <w:sz w:val="22"/>
          <w:szCs w:val="22"/>
        </w:rPr>
        <w:fldChar w:fldCharType="begin" w:fldLock="1"/>
      </w:r>
      <w:r w:rsidR="00373666"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373666" w:rsidRPr="00727AA5">
        <w:rPr>
          <w:rFonts w:ascii="Palatino Linotype" w:hAnsi="Palatino Linotype"/>
          <w:noProof/>
          <w:sz w:val="22"/>
          <w:szCs w:val="22"/>
        </w:rPr>
        <w:t>(</w:t>
      </w:r>
      <w:r w:rsidR="007C08C3">
        <w:rPr>
          <w:rFonts w:ascii="Palatino Linotype" w:hAnsi="Palatino Linotype"/>
          <w:noProof/>
          <w:sz w:val="22"/>
          <w:szCs w:val="22"/>
          <w:lang w:val="id-ID"/>
        </w:rPr>
        <w:t>Philip &amp; Kevin</w:t>
      </w:r>
      <w:r w:rsidR="00373666">
        <w:rPr>
          <w:rFonts w:ascii="Palatino Linotype" w:hAnsi="Palatino Linotype"/>
          <w:noProof/>
          <w:sz w:val="22"/>
          <w:szCs w:val="22"/>
          <w:lang w:val="id-ID"/>
        </w:rPr>
        <w:t>, 20</w:t>
      </w:r>
      <w:r w:rsidR="007C08C3">
        <w:rPr>
          <w:rFonts w:ascii="Palatino Linotype" w:hAnsi="Palatino Linotype"/>
          <w:noProof/>
          <w:sz w:val="22"/>
          <w:szCs w:val="22"/>
          <w:lang w:val="id-ID"/>
        </w:rPr>
        <w:t>1</w:t>
      </w:r>
      <w:r w:rsidR="00373666">
        <w:rPr>
          <w:rFonts w:ascii="Palatino Linotype" w:hAnsi="Palatino Linotype"/>
          <w:noProof/>
          <w:sz w:val="22"/>
          <w:szCs w:val="22"/>
          <w:lang w:val="id-ID"/>
        </w:rPr>
        <w:t>6</w:t>
      </w:r>
      <w:r w:rsidR="00373666"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009F1AA0" w:rsidRPr="00100116">
        <w:rPr>
          <w:rFonts w:ascii="Palatino Linotype" w:hAnsi="Palatino Linotype"/>
          <w:sz w:val="22"/>
          <w:szCs w:val="22"/>
        </w:rPr>
        <w:t>. Secara sederhana</w:t>
      </w:r>
      <w:r w:rsidR="005C3495">
        <w:rPr>
          <w:rFonts w:ascii="Palatino Linotype" w:hAnsi="Palatino Linotype"/>
          <w:sz w:val="22"/>
          <w:szCs w:val="22"/>
          <w:lang w:val="id-ID"/>
        </w:rPr>
        <w:t>,</w:t>
      </w:r>
      <w:r w:rsidR="009F1AA0" w:rsidRPr="00100116">
        <w:rPr>
          <w:rFonts w:ascii="Palatino Linotype" w:hAnsi="Palatino Linotype"/>
          <w:sz w:val="22"/>
          <w:szCs w:val="22"/>
        </w:rPr>
        <w:t xml:space="preserve"> dapat dijelaskan bahwa </w:t>
      </w:r>
      <w:r w:rsidR="005C3495" w:rsidRPr="005C3495">
        <w:rPr>
          <w:rFonts w:ascii="Palatino Linotype" w:hAnsi="Palatino Linotype"/>
          <w:i/>
          <w:sz w:val="22"/>
          <w:szCs w:val="22"/>
          <w:lang w:val="id-ID"/>
        </w:rPr>
        <w:t>r</w:t>
      </w:r>
      <w:r w:rsidR="009F1AA0" w:rsidRPr="005C3495">
        <w:rPr>
          <w:rFonts w:ascii="Palatino Linotype" w:hAnsi="Palatino Linotype"/>
          <w:i/>
          <w:sz w:val="22"/>
          <w:szCs w:val="22"/>
        </w:rPr>
        <w:t>ahn</w:t>
      </w:r>
      <w:r w:rsidR="009F1AA0" w:rsidRPr="00100116">
        <w:rPr>
          <w:rFonts w:ascii="Palatino Linotype" w:hAnsi="Palatino Linotype"/>
          <w:sz w:val="22"/>
          <w:szCs w:val="22"/>
        </w:rPr>
        <w:t xml:space="preserve"> adalah semacam jaminan utang atau gadai</w:t>
      </w:r>
      <w:r w:rsidR="00373666">
        <w:rPr>
          <w:rFonts w:ascii="Palatino Linotype" w:hAnsi="Palatino Linotype"/>
          <w:sz w:val="22"/>
          <w:szCs w:val="22"/>
          <w:lang w:val="id-ID"/>
        </w:rPr>
        <w:t xml:space="preserve"> </w:t>
      </w:r>
      <w:r w:rsidR="001C7143" w:rsidRPr="00727AA5">
        <w:rPr>
          <w:rFonts w:ascii="Palatino Linotype" w:hAnsi="Palatino Linotype"/>
          <w:sz w:val="22"/>
          <w:szCs w:val="22"/>
        </w:rPr>
        <w:fldChar w:fldCharType="begin" w:fldLock="1"/>
      </w:r>
      <w:r w:rsidR="00373666"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373666" w:rsidRPr="00727AA5">
        <w:rPr>
          <w:rFonts w:ascii="Palatino Linotype" w:hAnsi="Palatino Linotype"/>
          <w:noProof/>
          <w:sz w:val="22"/>
          <w:szCs w:val="22"/>
        </w:rPr>
        <w:t>(</w:t>
      </w:r>
      <w:r w:rsidR="00373666">
        <w:rPr>
          <w:rFonts w:ascii="Palatino Linotype" w:hAnsi="Palatino Linotype"/>
          <w:noProof/>
          <w:sz w:val="22"/>
          <w:szCs w:val="22"/>
          <w:lang w:val="id-ID"/>
        </w:rPr>
        <w:t>Antonio, 2001: 128</w:t>
      </w:r>
      <w:r w:rsidR="00373666"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009F1AA0" w:rsidRPr="00100116">
        <w:rPr>
          <w:rFonts w:ascii="Palatino Linotype" w:hAnsi="Palatino Linotype"/>
          <w:sz w:val="22"/>
          <w:szCs w:val="22"/>
        </w:rPr>
        <w:t>.</w:t>
      </w:r>
    </w:p>
    <w:p w:rsidR="00873D04" w:rsidRDefault="009F1AA0" w:rsidP="005C3495">
      <w:pPr>
        <w:ind w:firstLine="720"/>
        <w:jc w:val="both"/>
        <w:rPr>
          <w:rFonts w:ascii="Palatino Linotype" w:hAnsi="Palatino Linotype"/>
          <w:sz w:val="22"/>
          <w:szCs w:val="22"/>
          <w:lang w:val="id-ID"/>
        </w:rPr>
      </w:pPr>
      <w:r w:rsidRPr="00100116">
        <w:rPr>
          <w:rFonts w:ascii="Palatino Linotype" w:hAnsi="Palatino Linotype"/>
          <w:sz w:val="22"/>
          <w:szCs w:val="22"/>
          <w:lang w:val="id-ID"/>
        </w:rPr>
        <w:t>Gadai emas syariah</w:t>
      </w:r>
      <w:r w:rsidRPr="00100116">
        <w:rPr>
          <w:rFonts w:ascii="Palatino Linotype" w:hAnsi="Palatino Linotype"/>
          <w:sz w:val="22"/>
          <w:szCs w:val="22"/>
        </w:rPr>
        <w:t xml:space="preserve"> atau </w:t>
      </w:r>
      <w:r w:rsidRPr="007B77A6">
        <w:rPr>
          <w:rFonts w:ascii="Palatino Linotype" w:hAnsi="Palatino Linotype"/>
          <w:i/>
          <w:sz w:val="22"/>
          <w:szCs w:val="22"/>
        </w:rPr>
        <w:t>rahn</w:t>
      </w:r>
      <w:r w:rsidRPr="00100116">
        <w:rPr>
          <w:rFonts w:ascii="Palatino Linotype" w:hAnsi="Palatino Linotype"/>
          <w:sz w:val="22"/>
          <w:szCs w:val="22"/>
        </w:rPr>
        <w:t xml:space="preserve"> di Bank Aceh Syariah menerapkan prinsip syariah dengan mengalihkan penguasaan fisik atas barang-barang berharga hanya berupa emas (perhiasan dan a</w:t>
      </w:r>
      <w:r w:rsidR="007B77A6">
        <w:rPr>
          <w:rFonts w:ascii="Palatino Linotype" w:hAnsi="Palatino Linotype"/>
          <w:sz w:val="22"/>
          <w:szCs w:val="22"/>
          <w:lang w:val="id-ID"/>
        </w:rPr>
        <w:t>k</w:t>
      </w:r>
      <w:r w:rsidRPr="00100116">
        <w:rPr>
          <w:rFonts w:ascii="Palatino Linotype" w:hAnsi="Palatino Linotype"/>
          <w:sz w:val="22"/>
          <w:szCs w:val="22"/>
        </w:rPr>
        <w:t xml:space="preserve">sesoris) dari nasabah kepada bank sebagai jaminan atas pembiayaan yang diterima. </w:t>
      </w:r>
      <w:r w:rsidRPr="007B77A6">
        <w:rPr>
          <w:rFonts w:ascii="Palatino Linotype" w:hAnsi="Palatino Linotype"/>
          <w:i/>
          <w:sz w:val="22"/>
          <w:szCs w:val="22"/>
        </w:rPr>
        <w:t>Qardh</w:t>
      </w:r>
      <w:r w:rsidRPr="00100116">
        <w:rPr>
          <w:rFonts w:ascii="Palatino Linotype" w:hAnsi="Palatino Linotype"/>
          <w:sz w:val="22"/>
          <w:szCs w:val="22"/>
        </w:rPr>
        <w:t xml:space="preserve"> berbasis emas adalah solusi tepat untuk memenuhi kebutuhan dana mendesak </w:t>
      </w:r>
      <w:r w:rsidRPr="00100116">
        <w:rPr>
          <w:rFonts w:ascii="Palatino Linotype" w:hAnsi="Palatino Linotype"/>
          <w:sz w:val="22"/>
          <w:szCs w:val="22"/>
          <w:lang w:val="id-ID"/>
        </w:rPr>
        <w:t>nasabah</w:t>
      </w:r>
      <w:r w:rsidR="00873D04">
        <w:rPr>
          <w:rFonts w:ascii="Palatino Linotype" w:hAnsi="Palatino Linotype"/>
          <w:sz w:val="22"/>
          <w:szCs w:val="22"/>
        </w:rPr>
        <w:t xml:space="preserve"> sesuai dengan prinsip syariah</w:t>
      </w:r>
      <w:r w:rsidR="00BB50A1">
        <w:rPr>
          <w:rFonts w:ascii="Palatino Linotype" w:hAnsi="Palatino Linotype"/>
          <w:sz w:val="22"/>
          <w:szCs w:val="22"/>
          <w:lang w:val="id-ID"/>
        </w:rPr>
        <w:t xml:space="preserve"> </w:t>
      </w:r>
      <w:r w:rsidR="001C7143" w:rsidRPr="00727AA5">
        <w:rPr>
          <w:rFonts w:ascii="Palatino Linotype" w:hAnsi="Palatino Linotype"/>
          <w:sz w:val="22"/>
          <w:szCs w:val="22"/>
        </w:rPr>
        <w:fldChar w:fldCharType="begin" w:fldLock="1"/>
      </w:r>
      <w:r w:rsidR="00BB50A1"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BB50A1" w:rsidRPr="00727AA5">
        <w:rPr>
          <w:rFonts w:ascii="Palatino Linotype" w:hAnsi="Palatino Linotype"/>
          <w:noProof/>
          <w:sz w:val="22"/>
          <w:szCs w:val="22"/>
        </w:rPr>
        <w:t>(</w:t>
      </w:r>
      <w:r w:rsidR="00BB50A1">
        <w:rPr>
          <w:rFonts w:ascii="Palatino Linotype" w:hAnsi="Palatino Linotype"/>
          <w:noProof/>
          <w:sz w:val="22"/>
          <w:szCs w:val="22"/>
          <w:lang w:val="id-ID"/>
        </w:rPr>
        <w:t>Mulkania &amp; Irawan, 20</w:t>
      </w:r>
      <w:r w:rsidR="00BB50A1" w:rsidRPr="00727AA5">
        <w:rPr>
          <w:rFonts w:ascii="Palatino Linotype" w:hAnsi="Palatino Linotype"/>
          <w:noProof/>
          <w:sz w:val="22"/>
          <w:szCs w:val="22"/>
          <w:lang w:val="id-ID"/>
        </w:rPr>
        <w:t>1</w:t>
      </w:r>
      <w:r w:rsidR="00BB50A1">
        <w:rPr>
          <w:rFonts w:ascii="Palatino Linotype" w:hAnsi="Palatino Linotype"/>
          <w:noProof/>
          <w:sz w:val="22"/>
          <w:szCs w:val="22"/>
          <w:lang w:val="id-ID"/>
        </w:rPr>
        <w:t>8</w:t>
      </w:r>
      <w:r w:rsidR="00BB50A1"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00873D04">
        <w:rPr>
          <w:rFonts w:ascii="Palatino Linotype" w:hAnsi="Palatino Linotype"/>
          <w:sz w:val="22"/>
          <w:szCs w:val="22"/>
        </w:rPr>
        <w:t>.</w:t>
      </w:r>
    </w:p>
    <w:p w:rsidR="009F1AA0" w:rsidRPr="005C3495" w:rsidRDefault="009F1AA0" w:rsidP="005C3495">
      <w:pPr>
        <w:ind w:firstLine="720"/>
        <w:jc w:val="both"/>
        <w:rPr>
          <w:rFonts w:ascii="Palatino Linotype" w:hAnsi="Palatino Linotype"/>
          <w:sz w:val="22"/>
          <w:szCs w:val="22"/>
        </w:rPr>
      </w:pPr>
      <w:r w:rsidRPr="00100116">
        <w:rPr>
          <w:rFonts w:ascii="Palatino Linotype" w:hAnsi="Palatino Linotype"/>
          <w:sz w:val="22"/>
          <w:szCs w:val="22"/>
        </w:rPr>
        <w:t xml:space="preserve">Produk ini menggunakan 3 (tiga) akad yaitu </w:t>
      </w:r>
      <w:r w:rsidRPr="00100116">
        <w:rPr>
          <w:rFonts w:ascii="Palatino Linotype" w:hAnsi="Palatino Linotype"/>
          <w:i/>
          <w:sz w:val="22"/>
          <w:szCs w:val="22"/>
        </w:rPr>
        <w:t>rahn, qardh dan ijarah</w:t>
      </w:r>
      <w:r w:rsidRPr="00100116">
        <w:rPr>
          <w:rFonts w:ascii="Palatino Linotype" w:hAnsi="Palatino Linotype"/>
          <w:sz w:val="22"/>
          <w:szCs w:val="22"/>
        </w:rPr>
        <w:t xml:space="preserve">. </w:t>
      </w:r>
      <w:r w:rsidRPr="007B77A6">
        <w:rPr>
          <w:rFonts w:ascii="Palatino Linotype" w:hAnsi="Palatino Linotype"/>
          <w:i/>
          <w:sz w:val="22"/>
          <w:szCs w:val="22"/>
        </w:rPr>
        <w:t>Qard</w:t>
      </w:r>
      <w:r w:rsidR="007B77A6" w:rsidRPr="007B77A6">
        <w:rPr>
          <w:rFonts w:ascii="Palatino Linotype" w:hAnsi="Palatino Linotype"/>
          <w:i/>
          <w:sz w:val="22"/>
          <w:szCs w:val="22"/>
          <w:lang w:val="id-ID"/>
        </w:rPr>
        <w:t>h</w:t>
      </w:r>
      <w:r w:rsidRPr="00100116">
        <w:rPr>
          <w:rFonts w:ascii="Palatino Linotype" w:hAnsi="Palatino Linotype"/>
          <w:sz w:val="22"/>
          <w:szCs w:val="22"/>
        </w:rPr>
        <w:t xml:space="preserve"> menjelaskan di</w:t>
      </w:r>
      <w:r w:rsidR="00873D04">
        <w:rPr>
          <w:rFonts w:ascii="Palatino Linotype" w:hAnsi="Palatino Linotype"/>
          <w:sz w:val="22"/>
          <w:szCs w:val="22"/>
          <w:lang w:val="id-ID"/>
        </w:rPr>
        <w:t xml:space="preserve"> </w:t>
      </w:r>
      <w:r w:rsidRPr="00100116">
        <w:rPr>
          <w:rFonts w:ascii="Palatino Linotype" w:hAnsi="Palatino Linotype"/>
          <w:sz w:val="22"/>
          <w:szCs w:val="22"/>
        </w:rPr>
        <w:t xml:space="preserve">sini bahwa bank setuju untuk meminjamkan uang kepada nasabah dan kali ini nasabah mengakui telah menerima pinjaman dari bank, sedangkan </w:t>
      </w:r>
      <w:r w:rsidRPr="00873D04">
        <w:rPr>
          <w:rFonts w:ascii="Palatino Linotype" w:hAnsi="Palatino Linotype"/>
          <w:i/>
          <w:sz w:val="22"/>
          <w:szCs w:val="22"/>
        </w:rPr>
        <w:t>ijarah</w:t>
      </w:r>
      <w:r w:rsidRPr="00100116">
        <w:rPr>
          <w:rFonts w:ascii="Palatino Linotype" w:hAnsi="Palatino Linotype"/>
          <w:sz w:val="22"/>
          <w:szCs w:val="22"/>
        </w:rPr>
        <w:t xml:space="preserve"> menjelaskan bahwa nasabah setuju untuk dikenakan biaya jasa selama</w:t>
      </w:r>
      <w:r w:rsidR="00873D04">
        <w:rPr>
          <w:rFonts w:ascii="Palatino Linotype" w:hAnsi="Palatino Linotype"/>
          <w:sz w:val="22"/>
          <w:szCs w:val="22"/>
        </w:rPr>
        <w:t xml:space="preserve"> jangka waktu yang ditentukan</w:t>
      </w:r>
      <w:r w:rsidRPr="00100116">
        <w:rPr>
          <w:rFonts w:ascii="Palatino Linotype" w:hAnsi="Palatino Linotype"/>
          <w:sz w:val="22"/>
          <w:szCs w:val="22"/>
        </w:rPr>
        <w:t xml:space="preserve"> dalam janji. Berdasarkan hasil pelatihan petugas dan </w:t>
      </w:r>
      <w:r w:rsidRPr="00873D04">
        <w:rPr>
          <w:rFonts w:ascii="Palatino Linotype" w:hAnsi="Palatino Linotype"/>
          <w:i/>
          <w:sz w:val="22"/>
          <w:szCs w:val="22"/>
        </w:rPr>
        <w:t>Standard Operation Procedure</w:t>
      </w:r>
      <w:r w:rsidRPr="00100116">
        <w:rPr>
          <w:rFonts w:ascii="Palatino Linotype" w:hAnsi="Palatino Linotype"/>
          <w:sz w:val="22"/>
          <w:szCs w:val="22"/>
        </w:rPr>
        <w:t xml:space="preserve"> (SOP), pembiayaan gadai emas (</w:t>
      </w:r>
      <w:r w:rsidRPr="00873D04">
        <w:rPr>
          <w:rFonts w:ascii="Palatino Linotype" w:hAnsi="Palatino Linotype"/>
          <w:i/>
          <w:sz w:val="22"/>
          <w:szCs w:val="22"/>
        </w:rPr>
        <w:t>rahn</w:t>
      </w:r>
      <w:r w:rsidRPr="00100116">
        <w:rPr>
          <w:rFonts w:ascii="Palatino Linotype" w:hAnsi="Palatino Linotype"/>
          <w:sz w:val="22"/>
          <w:szCs w:val="22"/>
        </w:rPr>
        <w:t>) hanya dapat berlangsung dalam jangka waktu 3 (tiga) bulan, dengan</w:t>
      </w:r>
      <w:r w:rsidR="00873D04">
        <w:rPr>
          <w:rFonts w:ascii="Palatino Linotype" w:hAnsi="Palatino Linotype"/>
          <w:sz w:val="22"/>
          <w:szCs w:val="22"/>
        </w:rPr>
        <w:t xml:space="preserve"> jumlah pembiayaan maksimal 80</w:t>
      </w:r>
      <w:r w:rsidRPr="00100116">
        <w:rPr>
          <w:rFonts w:ascii="Palatino Linotype" w:hAnsi="Palatino Linotype"/>
          <w:sz w:val="22"/>
          <w:szCs w:val="22"/>
        </w:rPr>
        <w:t xml:space="preserve">% dari perkiraan harga emas dilakukan oleh petugas </w:t>
      </w:r>
      <w:r w:rsidRPr="00873D04">
        <w:rPr>
          <w:rFonts w:ascii="Palatino Linotype" w:hAnsi="Palatino Linotype"/>
          <w:i/>
          <w:sz w:val="22"/>
          <w:szCs w:val="22"/>
        </w:rPr>
        <w:t>rahn</w:t>
      </w:r>
      <w:r w:rsidRPr="00100116">
        <w:rPr>
          <w:rFonts w:ascii="Palatino Linotype" w:hAnsi="Palatino Linotype"/>
          <w:sz w:val="22"/>
          <w:szCs w:val="22"/>
        </w:rPr>
        <w:t>.</w:t>
      </w:r>
    </w:p>
    <w:p w:rsidR="00873D04" w:rsidRDefault="00873D04" w:rsidP="00100116">
      <w:pPr>
        <w:jc w:val="both"/>
        <w:rPr>
          <w:rFonts w:ascii="Palatino Linotype" w:hAnsi="Palatino Linotype" w:cstheme="minorHAnsi"/>
          <w:b/>
          <w:sz w:val="22"/>
          <w:szCs w:val="22"/>
          <w:lang w:val="id-ID"/>
        </w:rPr>
      </w:pPr>
    </w:p>
    <w:p w:rsidR="009F1AA0" w:rsidRPr="00873D04" w:rsidRDefault="009F1AA0" w:rsidP="00100116">
      <w:pPr>
        <w:jc w:val="both"/>
        <w:rPr>
          <w:rFonts w:ascii="Palatino Linotype" w:hAnsi="Palatino Linotype" w:cstheme="minorHAnsi"/>
          <w:b/>
          <w:i/>
          <w:sz w:val="22"/>
          <w:szCs w:val="22"/>
          <w:lang w:val="id-ID"/>
        </w:rPr>
      </w:pPr>
      <w:r w:rsidRPr="00873D04">
        <w:rPr>
          <w:rFonts w:ascii="Palatino Linotype" w:hAnsi="Palatino Linotype" w:cstheme="minorHAnsi"/>
          <w:b/>
          <w:i/>
          <w:sz w:val="22"/>
          <w:szCs w:val="22"/>
          <w:lang w:val="id-ID"/>
        </w:rPr>
        <w:t>Landasan Hukum Rahn</w:t>
      </w:r>
    </w:p>
    <w:p w:rsidR="009F1AA0" w:rsidRPr="00100116" w:rsidRDefault="009F1AA0" w:rsidP="00100116">
      <w:pPr>
        <w:ind w:firstLine="720"/>
        <w:jc w:val="both"/>
        <w:rPr>
          <w:rFonts w:ascii="Palatino Linotype" w:hAnsi="Palatino Linotype"/>
          <w:sz w:val="22"/>
          <w:szCs w:val="22"/>
          <w:lang w:val="id-ID"/>
        </w:rPr>
      </w:pPr>
      <w:r w:rsidRPr="00100116">
        <w:rPr>
          <w:rFonts w:ascii="Palatino Linotype" w:hAnsi="Palatino Linotype"/>
          <w:sz w:val="22"/>
          <w:szCs w:val="22"/>
          <w:lang w:val="id-ID"/>
        </w:rPr>
        <w:t xml:space="preserve">Transaksi gadai sudah diatur dalam </w:t>
      </w:r>
      <w:r w:rsidR="00B13954">
        <w:rPr>
          <w:rFonts w:ascii="Palatino Linotype" w:hAnsi="Palatino Linotype"/>
          <w:sz w:val="22"/>
          <w:szCs w:val="22"/>
          <w:lang w:val="id-ID"/>
        </w:rPr>
        <w:t>I</w:t>
      </w:r>
      <w:r w:rsidRPr="00100116">
        <w:rPr>
          <w:rFonts w:ascii="Palatino Linotype" w:hAnsi="Palatino Linotype"/>
          <w:sz w:val="22"/>
          <w:szCs w:val="22"/>
          <w:lang w:val="id-ID"/>
        </w:rPr>
        <w:t>slam berdas</w:t>
      </w:r>
      <w:r w:rsidR="00B13954">
        <w:rPr>
          <w:rFonts w:ascii="Palatino Linotype" w:hAnsi="Palatino Linotype"/>
          <w:sz w:val="22"/>
          <w:szCs w:val="22"/>
          <w:lang w:val="id-ID"/>
        </w:rPr>
        <w:t>a</w:t>
      </w:r>
      <w:r w:rsidRPr="00100116">
        <w:rPr>
          <w:rFonts w:ascii="Palatino Linotype" w:hAnsi="Palatino Linotype"/>
          <w:sz w:val="22"/>
          <w:szCs w:val="22"/>
          <w:lang w:val="id-ID"/>
        </w:rPr>
        <w:t>rkan prinsip syariah</w:t>
      </w:r>
      <w:r w:rsidR="00B13954">
        <w:rPr>
          <w:rFonts w:ascii="Palatino Linotype" w:hAnsi="Palatino Linotype"/>
          <w:sz w:val="22"/>
          <w:szCs w:val="22"/>
          <w:lang w:val="id-ID"/>
        </w:rPr>
        <w:t>,</w:t>
      </w:r>
      <w:r w:rsidRPr="00100116">
        <w:rPr>
          <w:rFonts w:ascii="Palatino Linotype" w:hAnsi="Palatino Linotype"/>
          <w:sz w:val="22"/>
          <w:szCs w:val="22"/>
          <w:lang w:val="id-ID"/>
        </w:rPr>
        <w:t xml:space="preserve"> yaitu berlandaskan al-</w:t>
      </w:r>
      <w:r w:rsidR="00B13954">
        <w:rPr>
          <w:rFonts w:ascii="Palatino Linotype" w:hAnsi="Palatino Linotype"/>
          <w:sz w:val="22"/>
          <w:szCs w:val="22"/>
          <w:lang w:val="id-ID"/>
        </w:rPr>
        <w:t>Quran, hadis,</w:t>
      </w:r>
      <w:r w:rsidRPr="00100116">
        <w:rPr>
          <w:rFonts w:ascii="Palatino Linotype" w:hAnsi="Palatino Linotype"/>
          <w:sz w:val="22"/>
          <w:szCs w:val="22"/>
          <w:lang w:val="id-ID"/>
        </w:rPr>
        <w:t xml:space="preserve"> dan hasil ijtihad para ulama</w:t>
      </w:r>
      <w:r w:rsidRPr="00100116">
        <w:rPr>
          <w:rFonts w:ascii="Palatino Linotype" w:hAnsi="Palatino Linotype"/>
          <w:sz w:val="22"/>
          <w:szCs w:val="22"/>
        </w:rPr>
        <w:t>.</w:t>
      </w:r>
    </w:p>
    <w:p w:rsidR="00FB186E" w:rsidRDefault="009F1AA0" w:rsidP="00100116">
      <w:pPr>
        <w:pStyle w:val="ListParagraph"/>
        <w:numPr>
          <w:ilvl w:val="0"/>
          <w:numId w:val="43"/>
        </w:numPr>
        <w:spacing w:line="240" w:lineRule="auto"/>
        <w:ind w:left="284" w:hanging="284"/>
        <w:rPr>
          <w:rFonts w:ascii="Palatino Linotype" w:hAnsi="Palatino Linotype"/>
          <w:lang w:val="id-ID"/>
        </w:rPr>
      </w:pPr>
      <w:r w:rsidRPr="00FB186E">
        <w:rPr>
          <w:rFonts w:ascii="Palatino Linotype" w:hAnsi="Palatino Linotype"/>
          <w:lang w:val="id-ID"/>
        </w:rPr>
        <w:t>Al-Quran</w:t>
      </w:r>
      <w:r w:rsidR="00B13954" w:rsidRPr="00FB186E">
        <w:rPr>
          <w:rFonts w:ascii="Palatino Linotype" w:hAnsi="Palatino Linotype"/>
          <w:lang w:val="id-ID"/>
        </w:rPr>
        <w:t xml:space="preserve">. Dalam Al-Qur’an surah Al-Baqarah: 283, Allah swt. berfirman: </w:t>
      </w:r>
      <w:r w:rsidRPr="00FB186E">
        <w:rPr>
          <w:rFonts w:ascii="Palatino Linotype" w:hAnsi="Palatino Linotype"/>
          <w:i/>
          <w:lang w:val="id-ID"/>
        </w:rPr>
        <w:t>“</w:t>
      </w:r>
      <w:r w:rsidRPr="00FB186E">
        <w:rPr>
          <w:rFonts w:ascii="Palatino Linotype" w:hAnsi="Palatino Linotype"/>
          <w:i/>
        </w:rPr>
        <w:t>Jika kamu dalam perjalanan (</w:t>
      </w:r>
      <w:r w:rsidR="00963A60" w:rsidRPr="00FB186E">
        <w:rPr>
          <w:rFonts w:ascii="Palatino Linotype" w:hAnsi="Palatino Linotype"/>
          <w:i/>
          <w:lang w:val="id-ID"/>
        </w:rPr>
        <w:t>d</w:t>
      </w:r>
      <w:r w:rsidRPr="00FB186E">
        <w:rPr>
          <w:rFonts w:ascii="Palatino Linotype" w:hAnsi="Palatino Linotype"/>
          <w:i/>
        </w:rPr>
        <w:t>an bermu’amalah tidak secara tunai) sedang kau tidak memperoleh seorang penulis, maka hendaklah ada barang yang dipegang (oleh yang berpiutang). Akan tetapi, jika sebagian kamu mempercayai sebagian yang lain, maka hendaklah yang dipercayai itu menunaikan amanatnya (hutangnya) dan hendaklah dia bertaqwa kepada Allah, Tuhannya: dan janganlah kamu (para saksi) menyembunyikan persaksian. D</w:t>
      </w:r>
      <w:r w:rsidR="00FB186E" w:rsidRPr="00FB186E">
        <w:rPr>
          <w:rFonts w:ascii="Palatino Linotype" w:hAnsi="Palatino Linotype"/>
          <w:i/>
        </w:rPr>
        <w:t>an barangsiapa yang menyembunyi</w:t>
      </w:r>
      <w:r w:rsidRPr="00FB186E">
        <w:rPr>
          <w:rFonts w:ascii="Palatino Linotype" w:hAnsi="Palatino Linotype"/>
          <w:i/>
        </w:rPr>
        <w:t>kannya, maka sesungguhnya ia adalah orang yang berdosa hatinya; dan Allah Maha Mengetahui apa yang kamu kerjakan”</w:t>
      </w:r>
      <w:r w:rsidRPr="00FB186E">
        <w:rPr>
          <w:rFonts w:ascii="Palatino Linotype" w:hAnsi="Palatino Linotype"/>
        </w:rPr>
        <w:t xml:space="preserve"> (QS. Al-Baqarah</w:t>
      </w:r>
      <w:r w:rsidRPr="00FB186E">
        <w:rPr>
          <w:rFonts w:ascii="Palatino Linotype" w:hAnsi="Palatino Linotype"/>
          <w:lang w:val="id-ID"/>
        </w:rPr>
        <w:t>: 283)</w:t>
      </w:r>
      <w:r w:rsidR="00FB186E">
        <w:rPr>
          <w:rFonts w:ascii="Palatino Linotype" w:hAnsi="Palatino Linotype"/>
          <w:lang w:val="id-ID"/>
        </w:rPr>
        <w:t>.</w:t>
      </w:r>
    </w:p>
    <w:p w:rsidR="00FB186E" w:rsidRDefault="00FB186E" w:rsidP="00FB186E">
      <w:pPr>
        <w:pStyle w:val="ListParagraph"/>
        <w:numPr>
          <w:ilvl w:val="0"/>
          <w:numId w:val="43"/>
        </w:numPr>
        <w:spacing w:line="240" w:lineRule="auto"/>
        <w:ind w:left="284" w:hanging="284"/>
        <w:rPr>
          <w:rFonts w:ascii="Palatino Linotype" w:hAnsi="Palatino Linotype"/>
          <w:i/>
          <w:lang w:val="id-ID"/>
        </w:rPr>
      </w:pPr>
      <w:r w:rsidRPr="00FB186E">
        <w:rPr>
          <w:rFonts w:ascii="Palatino Linotype" w:hAnsi="Palatino Linotype"/>
          <w:lang w:val="id-ID"/>
        </w:rPr>
        <w:t xml:space="preserve">Hadis. </w:t>
      </w:r>
      <w:r w:rsidR="009F1AA0" w:rsidRPr="00FB186E">
        <w:rPr>
          <w:rFonts w:ascii="Palatino Linotype" w:hAnsi="Palatino Linotype"/>
        </w:rPr>
        <w:t>Telah menceritakan kepada saya</w:t>
      </w:r>
      <w:r>
        <w:rPr>
          <w:rFonts w:ascii="Palatino Linotype" w:hAnsi="Palatino Linotype"/>
          <w:lang w:val="id-ID"/>
        </w:rPr>
        <w:t xml:space="preserve"> </w:t>
      </w:r>
      <w:r>
        <w:rPr>
          <w:rFonts w:ascii="Palatino Linotype" w:hAnsi="Palatino Linotype"/>
        </w:rPr>
        <w:t>Al-</w:t>
      </w:r>
      <w:r w:rsidR="009F1AA0" w:rsidRPr="00FB186E">
        <w:rPr>
          <w:rFonts w:ascii="Palatino Linotype" w:hAnsi="Palatino Linotype"/>
        </w:rPr>
        <w:t>Aswad</w:t>
      </w:r>
      <w:r>
        <w:rPr>
          <w:rFonts w:ascii="Palatino Linotype" w:hAnsi="Palatino Linotype"/>
          <w:lang w:val="id-ID"/>
        </w:rPr>
        <w:t xml:space="preserve"> </w:t>
      </w:r>
      <w:r w:rsidR="009F1AA0" w:rsidRPr="00FB186E">
        <w:rPr>
          <w:rFonts w:ascii="Palatino Linotype" w:hAnsi="Palatino Linotype"/>
        </w:rPr>
        <w:t>dari</w:t>
      </w:r>
      <w:r>
        <w:rPr>
          <w:rFonts w:ascii="Palatino Linotype" w:hAnsi="Palatino Linotype"/>
          <w:lang w:val="id-ID"/>
        </w:rPr>
        <w:t xml:space="preserve"> </w:t>
      </w:r>
      <w:r w:rsidR="009F1AA0" w:rsidRPr="00FB186E">
        <w:rPr>
          <w:rFonts w:ascii="Palatino Linotype" w:hAnsi="Palatino Linotype"/>
        </w:rPr>
        <w:t xml:space="preserve">'Aisyah </w:t>
      </w:r>
      <w:r w:rsidR="009F1AA0" w:rsidRPr="00FB186E">
        <w:rPr>
          <w:rFonts w:ascii="Palatino Linotype" w:hAnsi="Palatino Linotype"/>
          <w:i/>
        </w:rPr>
        <w:t>radliallahu 'anha</w:t>
      </w:r>
      <w:r>
        <w:rPr>
          <w:rFonts w:ascii="Palatino Linotype" w:hAnsi="Palatino Linotype"/>
          <w:lang w:val="id-ID"/>
        </w:rPr>
        <w:t xml:space="preserve"> </w:t>
      </w:r>
      <w:r w:rsidR="009F1AA0" w:rsidRPr="00FB186E">
        <w:rPr>
          <w:rFonts w:ascii="Palatino Linotype" w:hAnsi="Palatino Linotype"/>
        </w:rPr>
        <w:t xml:space="preserve">bahwa </w:t>
      </w:r>
      <w:r w:rsidR="009F1AA0" w:rsidRPr="00FB186E">
        <w:rPr>
          <w:rFonts w:ascii="Palatino Linotype" w:hAnsi="Palatino Linotype"/>
          <w:i/>
          <w:lang w:val="id-ID"/>
        </w:rPr>
        <w:t>“</w:t>
      </w:r>
      <w:r w:rsidR="009F1AA0" w:rsidRPr="00FB186E">
        <w:rPr>
          <w:rFonts w:ascii="Palatino Linotype" w:hAnsi="Palatino Linotype"/>
          <w:i/>
        </w:rPr>
        <w:t>Nabi shallallahu 'alaihi wasallam pernah membeli makanan dari orang Yahudi (dengan pembayaran di belakang dengan ketentuan waktu tertentu) dan beliau gadaikan baju besi Beliau (sebagai jaminan)</w:t>
      </w:r>
      <w:r w:rsidR="009F1AA0" w:rsidRPr="00FB186E">
        <w:rPr>
          <w:rFonts w:ascii="Palatino Linotype" w:hAnsi="Palatino Linotype"/>
          <w:i/>
          <w:lang w:val="id-ID"/>
        </w:rPr>
        <w:t>”</w:t>
      </w:r>
      <w:r>
        <w:rPr>
          <w:rFonts w:ascii="Palatino Linotype" w:hAnsi="Palatino Linotype"/>
          <w:i/>
          <w:lang w:val="id-ID"/>
        </w:rPr>
        <w:t>.</w:t>
      </w:r>
    </w:p>
    <w:p w:rsidR="009F1AA0" w:rsidRPr="00FB186E" w:rsidRDefault="009F1AA0" w:rsidP="00100116">
      <w:pPr>
        <w:pStyle w:val="ListParagraph"/>
        <w:numPr>
          <w:ilvl w:val="0"/>
          <w:numId w:val="43"/>
        </w:numPr>
        <w:spacing w:line="240" w:lineRule="auto"/>
        <w:ind w:left="284" w:hanging="284"/>
        <w:rPr>
          <w:rFonts w:ascii="Palatino Linotype" w:hAnsi="Palatino Linotype"/>
          <w:i/>
          <w:lang w:val="id-ID"/>
        </w:rPr>
      </w:pPr>
      <w:r w:rsidRPr="00FB186E">
        <w:rPr>
          <w:rFonts w:ascii="Palatino Linotype" w:hAnsi="Palatino Linotype"/>
          <w:lang w:val="id-ID"/>
        </w:rPr>
        <w:t>Ijtihad</w:t>
      </w:r>
      <w:r w:rsidR="00FB186E">
        <w:rPr>
          <w:rFonts w:ascii="Palatino Linotype" w:hAnsi="Palatino Linotype"/>
          <w:lang w:val="id-ID"/>
        </w:rPr>
        <w:t xml:space="preserve">. </w:t>
      </w:r>
      <w:r w:rsidRPr="00FB186E">
        <w:rPr>
          <w:rFonts w:ascii="Palatino Linotype" w:hAnsi="Palatino Linotype"/>
          <w:lang w:val="id-ID"/>
        </w:rPr>
        <w:t xml:space="preserve">Sehubungan dengan diperbolehkannya atau tidak perjanjian gadai, para jumhur ulama berpendapat </w:t>
      </w:r>
      <w:r w:rsidRPr="00FB186E">
        <w:rPr>
          <w:rFonts w:ascii="Palatino Linotype" w:hAnsi="Palatino Linotype"/>
        </w:rPr>
        <w:t xml:space="preserve">boleh dan mereka </w:t>
      </w:r>
      <w:r w:rsidRPr="00FB186E">
        <w:rPr>
          <w:rFonts w:ascii="Palatino Linotype" w:hAnsi="Palatino Linotype"/>
          <w:lang w:val="id-ID"/>
        </w:rPr>
        <w:t>juga berselisih pendapat mengenai perjanjian gadai ini</w:t>
      </w:r>
      <w:r w:rsidRPr="00FB186E">
        <w:rPr>
          <w:rFonts w:ascii="Palatino Linotype" w:hAnsi="Palatino Linotype"/>
        </w:rPr>
        <w:t xml:space="preserve">. Jumhur ulama </w:t>
      </w:r>
      <w:r w:rsidRPr="00FB186E">
        <w:rPr>
          <w:rFonts w:ascii="Palatino Linotype" w:hAnsi="Palatino Linotype"/>
          <w:lang w:val="id-ID"/>
        </w:rPr>
        <w:t>ada yang mengatakan bahwa perjanjian gadai diisyaratkan ketika pada waktu tidak berpergian</w:t>
      </w:r>
      <w:r w:rsidRPr="00FB186E">
        <w:rPr>
          <w:rFonts w:ascii="Palatino Linotype" w:hAnsi="Palatino Linotype"/>
        </w:rPr>
        <w:t>,</w:t>
      </w:r>
      <w:r w:rsidRPr="00FB186E">
        <w:rPr>
          <w:rFonts w:ascii="Palatino Linotype" w:hAnsi="Palatino Linotype"/>
          <w:lang w:val="id-ID"/>
        </w:rPr>
        <w:t xml:space="preserve"> berdasarkan</w:t>
      </w:r>
      <w:r w:rsidRPr="00FB186E">
        <w:rPr>
          <w:rFonts w:ascii="Palatino Linotype" w:hAnsi="Palatino Linotype"/>
        </w:rPr>
        <w:t xml:space="preserve"> kepada perbuatan Rasulullah SAW terhadap riwayat hadis tentang orang yahudi tersebut di Madinah.</w:t>
      </w:r>
      <w:r w:rsidR="00AE59B9">
        <w:rPr>
          <w:rFonts w:ascii="Palatino Linotype" w:hAnsi="Palatino Linotype"/>
          <w:lang w:val="id-ID"/>
        </w:rPr>
        <w:t xml:space="preserve"> Seperti yang dijelaskan dalam </w:t>
      </w:r>
      <w:r w:rsidRPr="00FB186E">
        <w:rPr>
          <w:rFonts w:ascii="Palatino Linotype" w:hAnsi="Palatino Linotype"/>
          <w:lang w:val="id-ID"/>
        </w:rPr>
        <w:t xml:space="preserve">QS. Al-Baqarah ayat 283 yang mana tertera kebiasaan </w:t>
      </w:r>
      <w:r w:rsidR="00AE59B9">
        <w:rPr>
          <w:rFonts w:ascii="Palatino Linotype" w:hAnsi="Palatino Linotype"/>
          <w:lang w:val="id-ID"/>
        </w:rPr>
        <w:t>i</w:t>
      </w:r>
      <w:r w:rsidRPr="00FB186E">
        <w:rPr>
          <w:rFonts w:ascii="Palatino Linotype" w:hAnsi="Palatino Linotype"/>
          <w:lang w:val="id-ID"/>
        </w:rPr>
        <w:t>dilakukan pada waktu berpergian. Berdalil pada ayat tersebut</w:t>
      </w:r>
      <w:r w:rsidR="00AE59B9">
        <w:rPr>
          <w:rFonts w:ascii="Palatino Linotype" w:hAnsi="Palatino Linotype"/>
          <w:lang w:val="id-ID"/>
        </w:rPr>
        <w:t>,</w:t>
      </w:r>
      <w:r w:rsidRPr="00FB186E">
        <w:rPr>
          <w:rFonts w:ascii="Palatino Linotype" w:hAnsi="Palatino Linotype"/>
          <w:lang w:val="id-ID"/>
        </w:rPr>
        <w:t xml:space="preserve"> p</w:t>
      </w:r>
      <w:r w:rsidRPr="00FB186E">
        <w:rPr>
          <w:rFonts w:ascii="Palatino Linotype" w:hAnsi="Palatino Linotype"/>
        </w:rPr>
        <w:t>ernyataan mereka telah terbantahkan dengan adanya hadis tersebut</w:t>
      </w:r>
      <w:r w:rsidR="00373666">
        <w:rPr>
          <w:rFonts w:ascii="Palatino Linotype" w:hAnsi="Palatino Linotype"/>
          <w:lang w:val="id-ID"/>
        </w:rPr>
        <w:t xml:space="preserve"> </w:t>
      </w:r>
      <w:r w:rsidR="001C7143" w:rsidRPr="00727AA5">
        <w:rPr>
          <w:rFonts w:ascii="Palatino Linotype" w:hAnsi="Palatino Linotype"/>
        </w:rPr>
        <w:fldChar w:fldCharType="begin" w:fldLock="1"/>
      </w:r>
      <w:r w:rsidR="00373666" w:rsidRPr="00727AA5">
        <w:rPr>
          <w:rFonts w:ascii="Palatino Linotype" w:hAnsi="Palatino Linotype"/>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rPr>
        <w:fldChar w:fldCharType="separate"/>
      </w:r>
      <w:r w:rsidR="00373666" w:rsidRPr="00727AA5">
        <w:rPr>
          <w:rFonts w:ascii="Palatino Linotype" w:hAnsi="Palatino Linotype"/>
          <w:noProof/>
        </w:rPr>
        <w:t>(</w:t>
      </w:r>
      <w:r w:rsidR="007C08C3">
        <w:rPr>
          <w:rFonts w:ascii="Palatino Linotype" w:hAnsi="Palatino Linotype"/>
          <w:noProof/>
          <w:lang w:val="id-ID"/>
        </w:rPr>
        <w:t>Tjiptono</w:t>
      </w:r>
      <w:r w:rsidR="00373666">
        <w:rPr>
          <w:rFonts w:ascii="Palatino Linotype" w:hAnsi="Palatino Linotype"/>
          <w:noProof/>
          <w:lang w:val="id-ID"/>
        </w:rPr>
        <w:t>, 20</w:t>
      </w:r>
      <w:r w:rsidR="007C08C3">
        <w:rPr>
          <w:rFonts w:ascii="Palatino Linotype" w:hAnsi="Palatino Linotype"/>
          <w:noProof/>
          <w:lang w:val="id-ID"/>
        </w:rPr>
        <w:t>15</w:t>
      </w:r>
      <w:r w:rsidR="00373666">
        <w:rPr>
          <w:rFonts w:ascii="Palatino Linotype" w:hAnsi="Palatino Linotype"/>
          <w:noProof/>
          <w:lang w:val="id-ID"/>
        </w:rPr>
        <w:t>: 141</w:t>
      </w:r>
      <w:r w:rsidR="00373666" w:rsidRPr="00727AA5">
        <w:rPr>
          <w:rFonts w:ascii="Palatino Linotype" w:hAnsi="Palatino Linotype"/>
          <w:noProof/>
        </w:rPr>
        <w:t>)</w:t>
      </w:r>
      <w:r w:rsidR="001C7143" w:rsidRPr="00727AA5">
        <w:rPr>
          <w:rFonts w:ascii="Palatino Linotype" w:hAnsi="Palatino Linotype"/>
        </w:rPr>
        <w:fldChar w:fldCharType="end"/>
      </w:r>
      <w:r w:rsidRPr="00FB186E">
        <w:rPr>
          <w:rFonts w:ascii="Palatino Linotype" w:hAnsi="Palatino Linotype"/>
        </w:rPr>
        <w:t>.</w:t>
      </w:r>
    </w:p>
    <w:p w:rsidR="009F1AA0" w:rsidRPr="00AE59B9" w:rsidRDefault="009F1AA0" w:rsidP="00100116">
      <w:pPr>
        <w:jc w:val="both"/>
        <w:rPr>
          <w:rFonts w:ascii="Palatino Linotype" w:hAnsi="Palatino Linotype" w:cstheme="minorHAnsi"/>
          <w:b/>
          <w:i/>
          <w:sz w:val="22"/>
          <w:szCs w:val="22"/>
          <w:lang w:val="id-ID"/>
        </w:rPr>
      </w:pPr>
      <w:r w:rsidRPr="00AE59B9">
        <w:rPr>
          <w:rFonts w:ascii="Palatino Linotype" w:hAnsi="Palatino Linotype" w:cstheme="minorHAnsi"/>
          <w:b/>
          <w:i/>
          <w:sz w:val="22"/>
          <w:szCs w:val="22"/>
          <w:lang w:val="id-ID"/>
        </w:rPr>
        <w:lastRenderedPageBreak/>
        <w:t xml:space="preserve">Hasil </w:t>
      </w:r>
      <w:r w:rsidR="00AC763B">
        <w:rPr>
          <w:rFonts w:ascii="Palatino Linotype" w:hAnsi="Palatino Linotype" w:cstheme="minorHAnsi"/>
          <w:b/>
          <w:i/>
          <w:sz w:val="22"/>
          <w:szCs w:val="22"/>
          <w:lang w:val="id-ID"/>
        </w:rPr>
        <w:t>d</w:t>
      </w:r>
      <w:r w:rsidRPr="00AE59B9">
        <w:rPr>
          <w:rFonts w:ascii="Palatino Linotype" w:hAnsi="Palatino Linotype" w:cstheme="minorHAnsi"/>
          <w:b/>
          <w:i/>
          <w:sz w:val="22"/>
          <w:szCs w:val="22"/>
          <w:lang w:val="id-ID"/>
        </w:rPr>
        <w:t>an Diskusi</w:t>
      </w:r>
    </w:p>
    <w:p w:rsidR="00AE59B9" w:rsidRDefault="009F1AA0" w:rsidP="00AE59B9">
      <w:pPr>
        <w:ind w:firstLine="720"/>
        <w:jc w:val="both"/>
        <w:rPr>
          <w:rFonts w:ascii="Palatino Linotype" w:hAnsi="Palatino Linotype"/>
          <w:sz w:val="22"/>
          <w:szCs w:val="22"/>
          <w:lang w:val="id-ID"/>
        </w:rPr>
      </w:pPr>
      <w:r w:rsidRPr="00100116">
        <w:rPr>
          <w:rFonts w:ascii="Palatino Linotype" w:hAnsi="Palatino Linotype"/>
          <w:sz w:val="22"/>
          <w:szCs w:val="22"/>
        </w:rPr>
        <w:t xml:space="preserve">Kegiatan promosi tidak boleh sebatas menginformasikan konsumen tentang produk, tetapi harus </w:t>
      </w:r>
      <w:r w:rsidRPr="00100116">
        <w:rPr>
          <w:rFonts w:ascii="Palatino Linotype" w:hAnsi="Palatino Linotype"/>
          <w:sz w:val="22"/>
          <w:szCs w:val="22"/>
          <w:lang w:val="id-ID"/>
        </w:rPr>
        <w:t xml:space="preserve">ada upaya untuk </w:t>
      </w:r>
      <w:r w:rsidRPr="00100116">
        <w:rPr>
          <w:rFonts w:ascii="Palatino Linotype" w:hAnsi="Palatino Linotype"/>
          <w:sz w:val="22"/>
          <w:szCs w:val="22"/>
        </w:rPr>
        <w:t xml:space="preserve">terus mempengaruhi konsumen </w:t>
      </w:r>
      <w:r w:rsidRPr="00100116">
        <w:rPr>
          <w:rFonts w:ascii="Palatino Linotype" w:hAnsi="Palatino Linotype"/>
          <w:sz w:val="22"/>
          <w:szCs w:val="22"/>
          <w:lang w:val="id-ID"/>
        </w:rPr>
        <w:t>s</w:t>
      </w:r>
      <w:r w:rsidR="00AE59B9">
        <w:rPr>
          <w:rFonts w:ascii="Palatino Linotype" w:hAnsi="Palatino Linotype"/>
          <w:sz w:val="22"/>
          <w:szCs w:val="22"/>
          <w:lang w:val="id-ID"/>
        </w:rPr>
        <w:t>e</w:t>
      </w:r>
      <w:r w:rsidRPr="00100116">
        <w:rPr>
          <w:rFonts w:ascii="Palatino Linotype" w:hAnsi="Palatino Linotype"/>
          <w:sz w:val="22"/>
          <w:szCs w:val="22"/>
          <w:lang w:val="id-ID"/>
        </w:rPr>
        <w:t xml:space="preserve">nang dan </w:t>
      </w:r>
      <w:r w:rsidRPr="00100116">
        <w:rPr>
          <w:rFonts w:ascii="Palatino Linotype" w:hAnsi="Palatino Linotype"/>
          <w:sz w:val="22"/>
          <w:szCs w:val="22"/>
        </w:rPr>
        <w:t xml:space="preserve">puas </w:t>
      </w:r>
      <w:r w:rsidRPr="00100116">
        <w:rPr>
          <w:rFonts w:ascii="Palatino Linotype" w:hAnsi="Palatino Linotype"/>
          <w:sz w:val="22"/>
          <w:szCs w:val="22"/>
          <w:lang w:val="id-ID"/>
        </w:rPr>
        <w:t xml:space="preserve">sehingga konsumen tersebut </w:t>
      </w:r>
      <w:r w:rsidRPr="00100116">
        <w:rPr>
          <w:rFonts w:ascii="Palatino Linotype" w:hAnsi="Palatino Linotype"/>
          <w:sz w:val="22"/>
          <w:szCs w:val="22"/>
        </w:rPr>
        <w:t xml:space="preserve">membeli produk </w:t>
      </w:r>
      <w:r w:rsidRPr="00100116">
        <w:rPr>
          <w:rFonts w:ascii="Palatino Linotype" w:hAnsi="Palatino Linotype"/>
          <w:sz w:val="22"/>
          <w:szCs w:val="22"/>
          <w:lang w:val="id-ID"/>
        </w:rPr>
        <w:t>yang ditawarkan</w:t>
      </w:r>
      <w:r w:rsidRPr="00100116">
        <w:rPr>
          <w:rFonts w:ascii="Palatino Linotype" w:hAnsi="Palatino Linotype"/>
          <w:sz w:val="22"/>
          <w:szCs w:val="22"/>
        </w:rPr>
        <w:t xml:space="preserve">. Strategi pemasaran gadai bank emas PT Aceh Syariah Cabang Kutacane untuk produk </w:t>
      </w:r>
      <w:r w:rsidRPr="00AE59B9">
        <w:rPr>
          <w:rFonts w:ascii="Palatino Linotype" w:hAnsi="Palatino Linotype"/>
          <w:i/>
          <w:sz w:val="22"/>
          <w:szCs w:val="22"/>
        </w:rPr>
        <w:t>rahn</w:t>
      </w:r>
      <w:r w:rsidRPr="00100116">
        <w:rPr>
          <w:rFonts w:ascii="Palatino Linotype" w:hAnsi="Palatino Linotype"/>
          <w:sz w:val="22"/>
          <w:szCs w:val="22"/>
          <w:lang w:val="id-ID"/>
        </w:rPr>
        <w:t xml:space="preserve"> adalah </w:t>
      </w:r>
      <w:r w:rsidRPr="00100116">
        <w:rPr>
          <w:rFonts w:ascii="Palatino Linotype" w:hAnsi="Palatino Linotype"/>
          <w:sz w:val="22"/>
          <w:szCs w:val="22"/>
        </w:rPr>
        <w:t xml:space="preserve">cara yang </w:t>
      </w:r>
      <w:r w:rsidRPr="00100116">
        <w:rPr>
          <w:rFonts w:ascii="Palatino Linotype" w:hAnsi="Palatino Linotype"/>
          <w:sz w:val="22"/>
          <w:szCs w:val="22"/>
          <w:lang w:val="id-ID"/>
        </w:rPr>
        <w:t>sangat</w:t>
      </w:r>
      <w:r w:rsidRPr="00100116">
        <w:rPr>
          <w:rFonts w:ascii="Palatino Linotype" w:hAnsi="Palatino Linotype"/>
          <w:sz w:val="22"/>
          <w:szCs w:val="22"/>
        </w:rPr>
        <w:t xml:space="preserve"> efektif </w:t>
      </w:r>
      <w:r w:rsidRPr="00100116">
        <w:rPr>
          <w:rFonts w:ascii="Palatino Linotype" w:hAnsi="Palatino Linotype"/>
          <w:sz w:val="22"/>
          <w:szCs w:val="22"/>
          <w:lang w:val="id-ID"/>
        </w:rPr>
        <w:t>guna menarik minat dan menjaga loyalitas nasabah</w:t>
      </w:r>
      <w:r w:rsidR="00AE59B9">
        <w:rPr>
          <w:rFonts w:ascii="Palatino Linotype" w:hAnsi="Palatino Linotype"/>
          <w:sz w:val="22"/>
          <w:szCs w:val="22"/>
        </w:rPr>
        <w:t>.</w:t>
      </w:r>
    </w:p>
    <w:p w:rsidR="00AE59B9" w:rsidRDefault="009F1AA0" w:rsidP="00AE59B9">
      <w:pPr>
        <w:ind w:firstLine="720"/>
        <w:jc w:val="both"/>
        <w:rPr>
          <w:rFonts w:ascii="Palatino Linotype" w:hAnsi="Palatino Linotype"/>
          <w:sz w:val="22"/>
          <w:szCs w:val="22"/>
          <w:lang w:val="id-ID"/>
        </w:rPr>
      </w:pPr>
      <w:r w:rsidRPr="00100116">
        <w:rPr>
          <w:rFonts w:ascii="Palatino Linotype" w:hAnsi="Palatino Linotype"/>
          <w:sz w:val="22"/>
          <w:szCs w:val="22"/>
          <w:lang w:val="id-ID"/>
        </w:rPr>
        <w:t>Adapun tujuan bank salah satunya adalah menginformasikan semua jenis produk yang ditawarkan oleh bank kepada masyarakat luas yang dimaksudkan untuk menarik minat masyarakat tersebut</w:t>
      </w:r>
      <w:r w:rsidRPr="00100116">
        <w:rPr>
          <w:rFonts w:ascii="Palatino Linotype" w:hAnsi="Palatino Linotype"/>
          <w:sz w:val="22"/>
          <w:szCs w:val="22"/>
        </w:rPr>
        <w:t xml:space="preserve">. Strategi promosi Bank merupakan strategi </w:t>
      </w:r>
      <w:r w:rsidRPr="00100116">
        <w:rPr>
          <w:rFonts w:ascii="Palatino Linotype" w:hAnsi="Palatino Linotype"/>
          <w:sz w:val="22"/>
          <w:szCs w:val="22"/>
          <w:lang w:val="id-ID"/>
        </w:rPr>
        <w:t>terakhir</w:t>
      </w:r>
      <w:r w:rsidRPr="00100116">
        <w:rPr>
          <w:rFonts w:ascii="Palatino Linotype" w:hAnsi="Palatino Linotype"/>
          <w:sz w:val="22"/>
          <w:szCs w:val="22"/>
        </w:rPr>
        <w:t xml:space="preserve"> rangkaian produk baru. Dengan adanya promosi Bank, </w:t>
      </w:r>
      <w:r w:rsidRPr="00100116">
        <w:rPr>
          <w:rFonts w:ascii="Palatino Linotype" w:hAnsi="Palatino Linotype"/>
          <w:sz w:val="22"/>
          <w:szCs w:val="22"/>
          <w:lang w:val="id-ID"/>
        </w:rPr>
        <w:t>masyarakat dapat dengan mudah mengenali produk apa saja yang ditawarkan ole</w:t>
      </w:r>
      <w:r w:rsidR="00AE59B9">
        <w:rPr>
          <w:rFonts w:ascii="Palatino Linotype" w:hAnsi="Palatino Linotype"/>
          <w:sz w:val="22"/>
          <w:szCs w:val="22"/>
          <w:lang w:val="id-ID"/>
        </w:rPr>
        <w:t>h pihak bank kepada masyarakat</w:t>
      </w:r>
      <w:r w:rsidR="00986D33">
        <w:rPr>
          <w:rFonts w:ascii="Palatino Linotype" w:hAnsi="Palatino Linotype"/>
          <w:sz w:val="22"/>
          <w:szCs w:val="22"/>
          <w:lang w:val="id-ID"/>
        </w:rPr>
        <w:t xml:space="preserve"> </w:t>
      </w:r>
      <w:r w:rsidR="001C7143" w:rsidRPr="00727AA5">
        <w:rPr>
          <w:rFonts w:ascii="Palatino Linotype" w:hAnsi="Palatino Linotype"/>
          <w:sz w:val="22"/>
          <w:szCs w:val="22"/>
        </w:rPr>
        <w:fldChar w:fldCharType="begin" w:fldLock="1"/>
      </w:r>
      <w:r w:rsidR="00986D33" w:rsidRPr="00727AA5">
        <w:rPr>
          <w:rFonts w:ascii="Palatino Linotype" w:hAnsi="Palatino Linotype"/>
          <w:sz w:val="22"/>
          <w:szCs w:val="22"/>
        </w:rPr>
        <w:instrText>ADDIN CSL_CITATION {"citationItems":[{"id":"ITEM-1","itemData":{"author":[{"dropping-particle":"","family":"Syafi’uddin","given":"Imam","non-dropping-particle":"","parse-names":false,"suffix":""}],"id":"ITEM-1","issued":{"date-parts":[["2014"]]},"publisher":"UIN Malang","title":"Strategi Penerapan Pendidikan Agama Islam di Lingkungan Keluarga Pedagang Muslim Kelurahan Tompokersan Lumajang","type":"thesis"},"uris":["http://www.mendeley.com/documents/?uuid=c78cde3c-c7b5-4afc-895c-551a49f44743"]}],"mendeley":{"formattedCitation":"(Syafi’uddin, 2014)","manualFormatting":"(2014)","plainTextFormattedCitation":"(Syafi’uddin, 2014)","previouslyFormattedCitation":"(Syafi’uddin, 2014)"},"properties":{"noteIndex":0},"schema":"https://github.com/citation-style-language/schema/raw/master/csl-citation.json"}</w:instrText>
      </w:r>
      <w:r w:rsidR="001C7143" w:rsidRPr="00727AA5">
        <w:rPr>
          <w:rFonts w:ascii="Palatino Linotype" w:hAnsi="Palatino Linotype"/>
          <w:sz w:val="22"/>
          <w:szCs w:val="22"/>
        </w:rPr>
        <w:fldChar w:fldCharType="separate"/>
      </w:r>
      <w:r w:rsidR="00986D33" w:rsidRPr="00727AA5">
        <w:rPr>
          <w:rFonts w:ascii="Palatino Linotype" w:hAnsi="Palatino Linotype"/>
          <w:noProof/>
          <w:sz w:val="22"/>
          <w:szCs w:val="22"/>
        </w:rPr>
        <w:t>(</w:t>
      </w:r>
      <w:r w:rsidR="00986D33">
        <w:rPr>
          <w:rFonts w:ascii="Palatino Linotype" w:hAnsi="Palatino Linotype"/>
          <w:noProof/>
          <w:sz w:val="22"/>
          <w:szCs w:val="22"/>
          <w:lang w:val="id-ID"/>
        </w:rPr>
        <w:t xml:space="preserve">Wirda, </w:t>
      </w:r>
      <w:r w:rsidR="00986D33">
        <w:rPr>
          <w:rFonts w:ascii="Palatino Linotype" w:hAnsi="Palatino Linotype"/>
          <w:i/>
          <w:noProof/>
          <w:sz w:val="22"/>
          <w:szCs w:val="22"/>
          <w:lang w:val="id-ID"/>
        </w:rPr>
        <w:t>et.al.</w:t>
      </w:r>
      <w:r w:rsidR="00986D33">
        <w:rPr>
          <w:rFonts w:ascii="Palatino Linotype" w:hAnsi="Palatino Linotype"/>
          <w:noProof/>
          <w:sz w:val="22"/>
          <w:szCs w:val="22"/>
          <w:lang w:val="id-ID"/>
        </w:rPr>
        <w:t>, 2021: 7-16</w:t>
      </w:r>
      <w:r w:rsidR="00986D33" w:rsidRPr="00727AA5">
        <w:rPr>
          <w:rFonts w:ascii="Palatino Linotype" w:hAnsi="Palatino Linotype"/>
          <w:noProof/>
          <w:sz w:val="22"/>
          <w:szCs w:val="22"/>
        </w:rPr>
        <w:t>)</w:t>
      </w:r>
      <w:r w:rsidR="001C7143" w:rsidRPr="00727AA5">
        <w:rPr>
          <w:rFonts w:ascii="Palatino Linotype" w:hAnsi="Palatino Linotype"/>
          <w:sz w:val="22"/>
          <w:szCs w:val="22"/>
        </w:rPr>
        <w:fldChar w:fldCharType="end"/>
      </w:r>
      <w:r w:rsidR="00AE59B9">
        <w:rPr>
          <w:rFonts w:ascii="Palatino Linotype" w:hAnsi="Palatino Linotype"/>
          <w:sz w:val="22"/>
          <w:szCs w:val="22"/>
          <w:lang w:val="id-ID"/>
        </w:rPr>
        <w:t>.</w:t>
      </w:r>
    </w:p>
    <w:p w:rsidR="009F1AA0" w:rsidRPr="00100116" w:rsidRDefault="009F1AA0" w:rsidP="00AE59B9">
      <w:pPr>
        <w:ind w:firstLine="720"/>
        <w:jc w:val="both"/>
        <w:rPr>
          <w:rFonts w:ascii="Palatino Linotype" w:hAnsi="Palatino Linotype"/>
          <w:sz w:val="22"/>
          <w:szCs w:val="22"/>
          <w:lang w:val="id-ID"/>
        </w:rPr>
      </w:pPr>
      <w:r w:rsidRPr="00100116">
        <w:rPr>
          <w:rFonts w:ascii="Palatino Linotype" w:hAnsi="Palatino Linotype"/>
          <w:sz w:val="22"/>
          <w:szCs w:val="22"/>
        </w:rPr>
        <w:t>Dengan logo dan moto yang bagus, label yang menarik dan kemasan yang bagus, dengan cepat menarik perhatian orang. Strategi promosi yang diterapkan dapat bermanfaat dalam meningkatkan kesadaran masyarakat itu sendiri dengan menginformasikan secara langsung kepada masyarakat dan menerbitkan brosur pengumuman produk syariah yang sekarang beredar di pasaran.</w:t>
      </w:r>
      <w:r w:rsidRPr="00100116">
        <w:rPr>
          <w:rFonts w:ascii="Palatino Linotype" w:hAnsi="Palatino Linotype"/>
          <w:sz w:val="22"/>
          <w:szCs w:val="22"/>
          <w:lang w:val="id-ID"/>
        </w:rPr>
        <w:t xml:space="preserve"> Adapun strategi yang digunakan adalah sebagai berikut:</w:t>
      </w:r>
    </w:p>
    <w:p w:rsidR="009F1AA0" w:rsidRPr="00AE59B9" w:rsidRDefault="00AE59B9" w:rsidP="00AE59B9">
      <w:pPr>
        <w:pStyle w:val="ListParagraph"/>
        <w:numPr>
          <w:ilvl w:val="0"/>
          <w:numId w:val="44"/>
        </w:numPr>
        <w:spacing w:line="240" w:lineRule="auto"/>
        <w:ind w:left="284" w:hanging="284"/>
        <w:rPr>
          <w:rFonts w:ascii="Palatino Linotype" w:hAnsi="Palatino Linotype"/>
          <w:lang w:val="id-ID"/>
        </w:rPr>
      </w:pPr>
      <w:r>
        <w:rPr>
          <w:rFonts w:ascii="Palatino Linotype" w:hAnsi="Palatino Linotype"/>
        </w:rPr>
        <w:t>Iklan</w:t>
      </w:r>
    </w:p>
    <w:p w:rsidR="009F1AA0" w:rsidRPr="00AE59B9" w:rsidRDefault="009F1AA0" w:rsidP="00AE59B9">
      <w:pPr>
        <w:ind w:left="284" w:firstLine="720"/>
        <w:jc w:val="both"/>
        <w:rPr>
          <w:rFonts w:ascii="Palatino Linotype" w:hAnsi="Palatino Linotype"/>
          <w:sz w:val="22"/>
          <w:szCs w:val="22"/>
          <w:lang w:val="id-ID"/>
        </w:rPr>
      </w:pPr>
      <w:r w:rsidRPr="00100116">
        <w:rPr>
          <w:rFonts w:ascii="Palatino Linotype" w:hAnsi="Palatino Linotype"/>
          <w:sz w:val="22"/>
          <w:szCs w:val="22"/>
          <w:lang w:val="id-ID"/>
        </w:rPr>
        <w:t xml:space="preserve">Sebagai media promosi </w:t>
      </w:r>
      <w:r w:rsidRPr="00100116">
        <w:rPr>
          <w:rFonts w:ascii="Palatino Linotype" w:hAnsi="Palatino Linotype"/>
          <w:sz w:val="22"/>
          <w:szCs w:val="22"/>
        </w:rPr>
        <w:t xml:space="preserve">juga </w:t>
      </w:r>
      <w:r w:rsidRPr="00100116">
        <w:rPr>
          <w:rFonts w:ascii="Palatino Linotype" w:hAnsi="Palatino Linotype"/>
          <w:sz w:val="22"/>
          <w:szCs w:val="22"/>
          <w:lang w:val="id-ID"/>
        </w:rPr>
        <w:t xml:space="preserve">sangat berpengaruh dalam meningkatkan pengetahuan masyarakat akan produk bank yang ditawarkan karena iklan yang notabenenya sebuah media promosi, dapat diakses dengan mudah oleh masyarakat. </w:t>
      </w:r>
      <w:r w:rsidR="00A11EDD">
        <w:rPr>
          <w:rFonts w:ascii="Palatino Linotype" w:hAnsi="Palatino Linotype"/>
          <w:sz w:val="22"/>
          <w:szCs w:val="22"/>
          <w:lang w:val="id-ID"/>
        </w:rPr>
        <w:t>Sebagian besar</w:t>
      </w:r>
      <w:r w:rsidRPr="00100116">
        <w:rPr>
          <w:rFonts w:ascii="Palatino Linotype" w:hAnsi="Palatino Linotype"/>
          <w:sz w:val="22"/>
          <w:szCs w:val="22"/>
          <w:lang w:val="id-ID"/>
        </w:rPr>
        <w:t xml:space="preserve"> masyarakat hanya mengetahui kegiatan promosi yang dilakukan langsung oleh pihak </w:t>
      </w:r>
      <w:r w:rsidRPr="00100116">
        <w:rPr>
          <w:rFonts w:ascii="Palatino Linotype" w:hAnsi="Palatino Linotype"/>
          <w:sz w:val="22"/>
          <w:szCs w:val="22"/>
        </w:rPr>
        <w:t xml:space="preserve">Bank Aceh Syariah </w:t>
      </w:r>
      <w:r w:rsidRPr="00100116">
        <w:rPr>
          <w:rFonts w:ascii="Palatino Linotype" w:hAnsi="Palatino Linotype"/>
          <w:sz w:val="22"/>
          <w:szCs w:val="22"/>
          <w:lang w:val="id-ID"/>
        </w:rPr>
        <w:t>tetapi mereka tidak tahu tentang strategi promosi lainnya. Maka dari itu</w:t>
      </w:r>
      <w:r w:rsidR="00AE59B9">
        <w:rPr>
          <w:rFonts w:ascii="Palatino Linotype" w:hAnsi="Palatino Linotype"/>
          <w:sz w:val="22"/>
          <w:szCs w:val="22"/>
          <w:lang w:val="id-ID"/>
        </w:rPr>
        <w:t>,</w:t>
      </w:r>
      <w:r w:rsidRPr="00100116">
        <w:rPr>
          <w:rFonts w:ascii="Palatino Linotype" w:hAnsi="Palatino Linotype"/>
          <w:sz w:val="22"/>
          <w:szCs w:val="22"/>
          <w:lang w:val="id-ID"/>
        </w:rPr>
        <w:t xml:space="preserve"> iklan merupakan pilihan yang tepat dalam mempromosikan produk-produk perbankan.</w:t>
      </w:r>
    </w:p>
    <w:p w:rsidR="009F1AA0" w:rsidRPr="00AE59B9" w:rsidRDefault="009F1AA0" w:rsidP="00AE59B9">
      <w:pPr>
        <w:pStyle w:val="ListParagraph"/>
        <w:numPr>
          <w:ilvl w:val="0"/>
          <w:numId w:val="44"/>
        </w:numPr>
        <w:spacing w:line="240" w:lineRule="auto"/>
        <w:ind w:left="284" w:hanging="284"/>
        <w:rPr>
          <w:rFonts w:ascii="Palatino Linotype" w:hAnsi="Palatino Linotype"/>
          <w:lang w:val="id-ID"/>
        </w:rPr>
      </w:pPr>
      <w:r w:rsidRPr="00AE59B9">
        <w:rPr>
          <w:rFonts w:ascii="Palatino Linotype" w:hAnsi="Palatino Linotype"/>
          <w:lang w:val="id-ID"/>
        </w:rPr>
        <w:t>Brosur</w:t>
      </w:r>
    </w:p>
    <w:p w:rsidR="009F1AA0" w:rsidRPr="00AE59B9" w:rsidRDefault="009F1AA0" w:rsidP="00AE59B9">
      <w:pPr>
        <w:ind w:left="284" w:firstLine="720"/>
        <w:jc w:val="both"/>
        <w:rPr>
          <w:rFonts w:ascii="Palatino Linotype" w:hAnsi="Palatino Linotype"/>
          <w:sz w:val="22"/>
          <w:szCs w:val="22"/>
          <w:lang w:val="id-ID"/>
        </w:rPr>
      </w:pPr>
      <w:r w:rsidRPr="00100116">
        <w:rPr>
          <w:rFonts w:ascii="Palatino Linotype" w:hAnsi="Palatino Linotype"/>
          <w:sz w:val="22"/>
          <w:szCs w:val="22"/>
        </w:rPr>
        <w:t xml:space="preserve">Seorang </w:t>
      </w:r>
      <w:r w:rsidRPr="00AE59B9">
        <w:rPr>
          <w:rFonts w:ascii="Palatino Linotype" w:hAnsi="Palatino Linotype"/>
          <w:i/>
          <w:sz w:val="22"/>
          <w:szCs w:val="22"/>
        </w:rPr>
        <w:t>marketing officer</w:t>
      </w:r>
      <w:r w:rsidRPr="00100116">
        <w:rPr>
          <w:rFonts w:ascii="Palatino Linotype" w:hAnsi="Palatino Linotype"/>
          <w:sz w:val="22"/>
          <w:szCs w:val="22"/>
        </w:rPr>
        <w:t xml:space="preserve"> di Bank Aceh Syariah Cabang Kutacane membuat </w:t>
      </w:r>
      <w:r w:rsidRPr="00100116">
        <w:rPr>
          <w:rFonts w:ascii="Palatino Linotype" w:hAnsi="Palatino Linotype"/>
          <w:sz w:val="22"/>
          <w:szCs w:val="22"/>
          <w:lang w:val="id-ID"/>
        </w:rPr>
        <w:t xml:space="preserve">selembaran yang nantinya dibagikan kepada para calon nasabah. </w:t>
      </w:r>
      <w:r w:rsidRPr="00100116">
        <w:rPr>
          <w:rFonts w:ascii="Palatino Linotype" w:hAnsi="Palatino Linotype"/>
          <w:sz w:val="22"/>
          <w:szCs w:val="22"/>
        </w:rPr>
        <w:t xml:space="preserve">Sehingga pelanggan bisa membaca dan melihat apa yang ada di brosur. </w:t>
      </w:r>
      <w:r w:rsidRPr="00100116">
        <w:rPr>
          <w:rFonts w:ascii="Palatino Linotype" w:hAnsi="Palatino Linotype"/>
          <w:sz w:val="22"/>
          <w:szCs w:val="22"/>
          <w:lang w:val="id-ID"/>
        </w:rPr>
        <w:t>Tidak hanya itu, petugas juga membuat spanduk yang ditampilkan didepan ruang tunggu nasabah tujuannya t</w:t>
      </w:r>
      <w:r w:rsidR="00AE59B9">
        <w:rPr>
          <w:rFonts w:ascii="Palatino Linotype" w:hAnsi="Palatino Linotype"/>
          <w:sz w:val="22"/>
          <w:szCs w:val="22"/>
          <w:lang w:val="id-ID"/>
        </w:rPr>
        <w:t>id</w:t>
      </w:r>
      <w:r w:rsidRPr="00100116">
        <w:rPr>
          <w:rFonts w:ascii="Palatino Linotype" w:hAnsi="Palatino Linotype"/>
          <w:sz w:val="22"/>
          <w:szCs w:val="22"/>
          <w:lang w:val="id-ID"/>
        </w:rPr>
        <w:t xml:space="preserve">ak lain adalah menarik perhatian nasabah dan membaca spanduk tersebut dan </w:t>
      </w:r>
      <w:r w:rsidRPr="00100116">
        <w:rPr>
          <w:rFonts w:ascii="Palatino Linotype" w:hAnsi="Palatino Linotype"/>
          <w:sz w:val="22"/>
          <w:szCs w:val="22"/>
        </w:rPr>
        <w:t>dapat melihat apakah ad</w:t>
      </w:r>
      <w:r w:rsidR="00AE59B9">
        <w:rPr>
          <w:rFonts w:ascii="Palatino Linotype" w:hAnsi="Palatino Linotype"/>
          <w:sz w:val="22"/>
          <w:szCs w:val="22"/>
        </w:rPr>
        <w:t>a produk Gadai Syariah di bank.</w:t>
      </w:r>
    </w:p>
    <w:p w:rsidR="009F1AA0" w:rsidRPr="00AE59B9" w:rsidRDefault="009F1AA0" w:rsidP="00AE59B9">
      <w:pPr>
        <w:pStyle w:val="ListParagraph"/>
        <w:numPr>
          <w:ilvl w:val="0"/>
          <w:numId w:val="44"/>
        </w:numPr>
        <w:spacing w:line="240" w:lineRule="auto"/>
        <w:ind w:left="284" w:hanging="284"/>
        <w:rPr>
          <w:rFonts w:ascii="Palatino Linotype" w:hAnsi="Palatino Linotype"/>
          <w:lang w:val="id-ID"/>
        </w:rPr>
      </w:pPr>
      <w:r w:rsidRPr="00AE59B9">
        <w:rPr>
          <w:rFonts w:ascii="Palatino Linotype" w:hAnsi="Palatino Linotype"/>
          <w:lang w:val="id-ID"/>
        </w:rPr>
        <w:t>Media Sosial</w:t>
      </w:r>
    </w:p>
    <w:p w:rsidR="00722464" w:rsidRPr="00AE59B9" w:rsidRDefault="009F1AA0" w:rsidP="00AE59B9">
      <w:pPr>
        <w:ind w:left="284" w:firstLine="720"/>
        <w:jc w:val="both"/>
        <w:rPr>
          <w:rFonts w:ascii="Palatino Linotype" w:hAnsi="Palatino Linotype"/>
          <w:sz w:val="22"/>
          <w:szCs w:val="22"/>
          <w:lang w:val="id-ID"/>
        </w:rPr>
      </w:pPr>
      <w:r w:rsidRPr="00100116">
        <w:rPr>
          <w:rFonts w:ascii="Palatino Linotype" w:hAnsi="Palatino Linotype"/>
          <w:sz w:val="22"/>
          <w:szCs w:val="22"/>
        </w:rPr>
        <w:t xml:space="preserve">Selain itu, promosi dilakukan melalui media sosial, yang sangat berguna dalam menarik berbagai macam pelanggan. Media sosial juga sangat membantu dalam memperkenalkan produk gadai yang dibutuhkan masyarakat. Kunjungan ke kantor resmi sambil menjual produk di bank, termasuk gadai emas produk </w:t>
      </w:r>
      <w:r w:rsidR="00AE59B9">
        <w:rPr>
          <w:rFonts w:ascii="Palatino Linotype" w:hAnsi="Palatino Linotype"/>
          <w:i/>
          <w:sz w:val="22"/>
          <w:szCs w:val="22"/>
          <w:lang w:val="id-ID"/>
        </w:rPr>
        <w:t>r</w:t>
      </w:r>
      <w:r w:rsidRPr="00AE59B9">
        <w:rPr>
          <w:rFonts w:ascii="Palatino Linotype" w:hAnsi="Palatino Linotype"/>
          <w:i/>
          <w:sz w:val="22"/>
          <w:szCs w:val="22"/>
        </w:rPr>
        <w:t>ahn</w:t>
      </w:r>
      <w:r w:rsidRPr="00100116">
        <w:rPr>
          <w:rFonts w:ascii="Palatino Linotype" w:hAnsi="Palatino Linotype"/>
          <w:sz w:val="22"/>
          <w:szCs w:val="22"/>
        </w:rPr>
        <w:t>. Harga gadai emas produk rahn mengikuti harga pasar, dan untuk sementara tahun 2022 gadai emas di bank syariah Aceh menjadi 4.500/gram/bulan. Inilah Keunggulan Produk gadai emas Bank Aceh</w:t>
      </w:r>
      <w:r w:rsidR="00AE59B9">
        <w:rPr>
          <w:rFonts w:ascii="Palatino Linotype" w:hAnsi="Palatino Linotype"/>
          <w:sz w:val="22"/>
          <w:szCs w:val="22"/>
          <w:lang w:val="id-ID"/>
        </w:rPr>
        <w:t>.</w:t>
      </w:r>
    </w:p>
    <w:p w:rsidR="008E6A33" w:rsidRPr="008E6A33" w:rsidRDefault="008E6A33" w:rsidP="009C3E4B">
      <w:pPr>
        <w:pStyle w:val="E-JOURNALHeading1"/>
        <w:spacing w:before="0" w:after="0"/>
        <w:jc w:val="both"/>
        <w:rPr>
          <w:rFonts w:ascii="Palatino Linotype" w:hAnsi="Palatino Linotype"/>
          <w:lang w:val="id-ID"/>
        </w:rPr>
      </w:pPr>
    </w:p>
    <w:p w:rsidR="0068765E" w:rsidRPr="00F01362" w:rsidRDefault="0068765E" w:rsidP="005F64A9">
      <w:pPr>
        <w:pStyle w:val="E-JOURNALHeading1"/>
        <w:spacing w:before="0" w:after="0"/>
        <w:jc w:val="both"/>
        <w:rPr>
          <w:rFonts w:ascii="Palatino Linotype" w:hAnsi="Palatino Linotype"/>
          <w:lang w:val="id-ID"/>
        </w:rPr>
      </w:pPr>
      <w:r w:rsidRPr="005F64A9">
        <w:rPr>
          <w:rFonts w:ascii="Palatino Linotype" w:hAnsi="Palatino Linotype"/>
          <w:lang w:val="id-ID"/>
        </w:rPr>
        <w:t>S</w:t>
      </w:r>
      <w:r w:rsidR="00F01362">
        <w:rPr>
          <w:rFonts w:ascii="Palatino Linotype" w:hAnsi="Palatino Linotype"/>
        </w:rPr>
        <w:t>IMPULAN</w:t>
      </w:r>
    </w:p>
    <w:p w:rsidR="000E3F2E" w:rsidRPr="00571DCA" w:rsidRDefault="009F1AA0" w:rsidP="00685068">
      <w:pPr>
        <w:ind w:firstLine="720"/>
        <w:jc w:val="both"/>
        <w:rPr>
          <w:rFonts w:ascii="Palatino Linotype" w:hAnsi="Palatino Linotype"/>
          <w:sz w:val="22"/>
          <w:szCs w:val="22"/>
          <w:lang w:val="id-ID"/>
        </w:rPr>
      </w:pPr>
      <w:r w:rsidRPr="00685068">
        <w:rPr>
          <w:rFonts w:ascii="Palatino Linotype" w:hAnsi="Palatino Linotype"/>
          <w:sz w:val="22"/>
          <w:szCs w:val="22"/>
        </w:rPr>
        <w:t xml:space="preserve">Kegiatan promosi tidak boleh sebatas menginformasikan konsumen tentang produk, tetapi harus </w:t>
      </w:r>
      <w:r w:rsidRPr="00685068">
        <w:rPr>
          <w:rFonts w:ascii="Palatino Linotype" w:hAnsi="Palatino Linotype"/>
          <w:sz w:val="22"/>
          <w:szCs w:val="22"/>
          <w:lang w:val="id-ID"/>
        </w:rPr>
        <w:t xml:space="preserve">ada upaya untuk </w:t>
      </w:r>
      <w:r w:rsidRPr="00685068">
        <w:rPr>
          <w:rFonts w:ascii="Palatino Linotype" w:hAnsi="Palatino Linotype"/>
          <w:sz w:val="22"/>
          <w:szCs w:val="22"/>
        </w:rPr>
        <w:t xml:space="preserve">terus mempengaruhi konsumen </w:t>
      </w:r>
      <w:r w:rsidRPr="00685068">
        <w:rPr>
          <w:rFonts w:ascii="Palatino Linotype" w:hAnsi="Palatino Linotype"/>
          <w:sz w:val="22"/>
          <w:szCs w:val="22"/>
          <w:lang w:val="id-ID"/>
        </w:rPr>
        <w:t xml:space="preserve">sanang dan </w:t>
      </w:r>
      <w:r w:rsidRPr="00685068">
        <w:rPr>
          <w:rFonts w:ascii="Palatino Linotype" w:hAnsi="Palatino Linotype"/>
          <w:sz w:val="22"/>
          <w:szCs w:val="22"/>
        </w:rPr>
        <w:t xml:space="preserve">puas </w:t>
      </w:r>
      <w:r w:rsidRPr="00685068">
        <w:rPr>
          <w:rFonts w:ascii="Palatino Linotype" w:hAnsi="Palatino Linotype"/>
          <w:sz w:val="22"/>
          <w:szCs w:val="22"/>
          <w:lang w:val="id-ID"/>
        </w:rPr>
        <w:t xml:space="preserve">sehingga konsumen tersebut </w:t>
      </w:r>
      <w:r w:rsidRPr="00685068">
        <w:rPr>
          <w:rFonts w:ascii="Palatino Linotype" w:hAnsi="Palatino Linotype"/>
          <w:sz w:val="22"/>
          <w:szCs w:val="22"/>
        </w:rPr>
        <w:t xml:space="preserve">membeli produk </w:t>
      </w:r>
      <w:r w:rsidRPr="00685068">
        <w:rPr>
          <w:rFonts w:ascii="Palatino Linotype" w:hAnsi="Palatino Linotype"/>
          <w:sz w:val="22"/>
          <w:szCs w:val="22"/>
          <w:lang w:val="id-ID"/>
        </w:rPr>
        <w:t>yang ditawarkan</w:t>
      </w:r>
      <w:r w:rsidRPr="00685068">
        <w:rPr>
          <w:rFonts w:ascii="Palatino Linotype" w:hAnsi="Palatino Linotype"/>
          <w:sz w:val="22"/>
          <w:szCs w:val="22"/>
        </w:rPr>
        <w:t>.</w:t>
      </w:r>
      <w:r w:rsidRPr="00685068">
        <w:rPr>
          <w:rFonts w:ascii="Palatino Linotype" w:hAnsi="Palatino Linotype"/>
          <w:sz w:val="22"/>
          <w:szCs w:val="22"/>
          <w:lang w:val="id-ID"/>
        </w:rPr>
        <w:t xml:space="preserve"> Iklan sebagai media promosi sangat </w:t>
      </w:r>
      <w:r w:rsidRPr="00685068">
        <w:rPr>
          <w:rFonts w:ascii="Palatino Linotype" w:hAnsi="Palatino Linotype"/>
          <w:sz w:val="22"/>
          <w:szCs w:val="22"/>
          <w:lang w:val="id-ID"/>
        </w:rPr>
        <w:lastRenderedPageBreak/>
        <w:t xml:space="preserve">berpengaruh dalam meningkatkan pengetahuan masyarakat akan produk bank yang ditawarkan karena iklan yang notabenenya sebuah media promosi, dapat diakses dengan mudah oleh masyarakat. </w:t>
      </w:r>
      <w:r w:rsidRPr="00685068">
        <w:rPr>
          <w:rFonts w:ascii="Palatino Linotype" w:hAnsi="Palatino Linotype"/>
          <w:sz w:val="22"/>
          <w:szCs w:val="22"/>
        </w:rPr>
        <w:t>Selain itu</w:t>
      </w:r>
      <w:r w:rsidRPr="00685068">
        <w:rPr>
          <w:rFonts w:ascii="Palatino Linotype" w:hAnsi="Palatino Linotype"/>
          <w:sz w:val="22"/>
          <w:szCs w:val="22"/>
          <w:lang w:val="id-ID"/>
        </w:rPr>
        <w:t>,</w:t>
      </w:r>
      <w:r w:rsidRPr="00685068">
        <w:rPr>
          <w:rFonts w:ascii="Palatino Linotype" w:hAnsi="Palatino Linotype"/>
          <w:sz w:val="22"/>
          <w:szCs w:val="22"/>
        </w:rPr>
        <w:t xml:space="preserve"> Media sosial juga sangat membantu dalam memperkenalkan produk gadai yang dibutuhkan masyarakat. Kunjungan ke kantor resmi sambil menjual produk di bank, termasuk gadai emas produk </w:t>
      </w:r>
      <w:r w:rsidR="00571DCA" w:rsidRPr="00571DCA">
        <w:rPr>
          <w:rFonts w:ascii="Palatino Linotype" w:hAnsi="Palatino Linotype"/>
          <w:i/>
          <w:sz w:val="22"/>
          <w:szCs w:val="22"/>
          <w:lang w:val="id-ID"/>
        </w:rPr>
        <w:t>r</w:t>
      </w:r>
      <w:r w:rsidRPr="00571DCA">
        <w:rPr>
          <w:rFonts w:ascii="Palatino Linotype" w:hAnsi="Palatino Linotype"/>
          <w:i/>
          <w:sz w:val="22"/>
          <w:szCs w:val="22"/>
        </w:rPr>
        <w:t>ahn</w:t>
      </w:r>
      <w:r w:rsidRPr="00685068">
        <w:rPr>
          <w:rFonts w:ascii="Palatino Linotype" w:hAnsi="Palatino Linotype"/>
          <w:sz w:val="22"/>
          <w:szCs w:val="22"/>
        </w:rPr>
        <w:t xml:space="preserve">. Harga gadai emas produk </w:t>
      </w:r>
      <w:r w:rsidRPr="00571DCA">
        <w:rPr>
          <w:rFonts w:ascii="Palatino Linotype" w:hAnsi="Palatino Linotype"/>
          <w:i/>
          <w:sz w:val="22"/>
          <w:szCs w:val="22"/>
        </w:rPr>
        <w:t>rahn</w:t>
      </w:r>
      <w:r w:rsidRPr="00685068">
        <w:rPr>
          <w:rFonts w:ascii="Palatino Linotype" w:hAnsi="Palatino Linotype"/>
          <w:sz w:val="22"/>
          <w:szCs w:val="22"/>
        </w:rPr>
        <w:t xml:space="preserve"> mengikuti harga pasar, dan untuk sementara tahun 2022 gadai emas di bank syariah Aceh menjadi 4.500/gram/bulan. Inilah Keunggulan Produk gadai emas Bank Aceh</w:t>
      </w:r>
      <w:r w:rsidR="00571DCA">
        <w:rPr>
          <w:rFonts w:ascii="Palatino Linotype" w:hAnsi="Palatino Linotype"/>
          <w:sz w:val="22"/>
          <w:szCs w:val="22"/>
          <w:lang w:val="id-ID"/>
        </w:rPr>
        <w:t>.</w:t>
      </w:r>
    </w:p>
    <w:p w:rsidR="000E3F2E" w:rsidRDefault="000E3F2E" w:rsidP="009C3E4B">
      <w:pPr>
        <w:widowControl w:val="0"/>
        <w:autoSpaceDE w:val="0"/>
        <w:autoSpaceDN w:val="0"/>
        <w:adjustRightInd w:val="0"/>
        <w:ind w:left="480" w:hanging="480"/>
        <w:jc w:val="both"/>
        <w:rPr>
          <w:rFonts w:ascii="Palatino Linotype" w:hAnsi="Palatino Linotype"/>
          <w:b/>
          <w:sz w:val="22"/>
          <w:szCs w:val="22"/>
          <w:lang w:val="id-ID"/>
        </w:rPr>
      </w:pPr>
    </w:p>
    <w:p w:rsidR="00BE3EE5" w:rsidRPr="00916B6B" w:rsidRDefault="00C56BED" w:rsidP="009C3E4B">
      <w:pPr>
        <w:widowControl w:val="0"/>
        <w:autoSpaceDE w:val="0"/>
        <w:autoSpaceDN w:val="0"/>
        <w:adjustRightInd w:val="0"/>
        <w:ind w:left="480" w:hanging="480"/>
        <w:jc w:val="both"/>
        <w:rPr>
          <w:rFonts w:ascii="Palatino Linotype" w:hAnsi="Palatino Linotype"/>
          <w:b/>
          <w:sz w:val="22"/>
          <w:szCs w:val="22"/>
          <w:lang w:val="id-ID"/>
        </w:rPr>
      </w:pPr>
      <w:r w:rsidRPr="00916B6B">
        <w:rPr>
          <w:rFonts w:ascii="Palatino Linotype" w:hAnsi="Palatino Linotype"/>
          <w:b/>
          <w:sz w:val="22"/>
          <w:szCs w:val="22"/>
          <w:lang w:val="id-ID"/>
        </w:rPr>
        <w:t>D</w:t>
      </w:r>
      <w:r w:rsidRPr="00916B6B">
        <w:rPr>
          <w:rFonts w:ascii="Palatino Linotype" w:hAnsi="Palatino Linotype"/>
          <w:b/>
          <w:sz w:val="22"/>
          <w:szCs w:val="22"/>
        </w:rPr>
        <w:t xml:space="preserve">AFTAR </w:t>
      </w:r>
      <w:r w:rsidRPr="00916B6B">
        <w:rPr>
          <w:rFonts w:ascii="Palatino Linotype" w:hAnsi="Palatino Linotype"/>
          <w:b/>
          <w:sz w:val="22"/>
          <w:szCs w:val="22"/>
          <w:lang w:val="id-ID"/>
        </w:rPr>
        <w:t>P</w:t>
      </w:r>
      <w:r w:rsidRPr="00916B6B">
        <w:rPr>
          <w:rFonts w:ascii="Palatino Linotype" w:hAnsi="Palatino Linotype"/>
          <w:b/>
          <w:sz w:val="22"/>
          <w:szCs w:val="22"/>
        </w:rPr>
        <w:t>USTAKA</w:t>
      </w:r>
    </w:p>
    <w:p w:rsidR="007C08C3" w:rsidRPr="00EE677E" w:rsidRDefault="001C7143" w:rsidP="007C08C3">
      <w:pPr>
        <w:ind w:left="567" w:hanging="567"/>
        <w:jc w:val="both"/>
        <w:rPr>
          <w:rFonts w:ascii="Palatino Linotype" w:hAnsi="Palatino Linotype"/>
          <w:sz w:val="22"/>
          <w:szCs w:val="22"/>
          <w:lang w:val="id-ID"/>
        </w:rPr>
      </w:pPr>
      <w:r w:rsidRPr="00C053AF">
        <w:rPr>
          <w:rFonts w:ascii="Palatino Linotype" w:hAnsi="Palatino Linotype"/>
          <w:sz w:val="22"/>
          <w:szCs w:val="22"/>
          <w:lang w:val="id-ID"/>
        </w:rPr>
        <w:fldChar w:fldCharType="begin"/>
      </w:r>
      <w:r w:rsidR="00826504" w:rsidRPr="00C053AF">
        <w:rPr>
          <w:rFonts w:ascii="Palatino Linotype" w:hAnsi="Palatino Linotype"/>
          <w:sz w:val="22"/>
          <w:szCs w:val="22"/>
          <w:lang w:val="id-ID"/>
        </w:rPr>
        <w:instrText xml:space="preserve"> ADDIN ZOTERO_BIBL {"uncited":[],"omitted":[],"custom":[]} CSL_BIBLIOGRAPHY </w:instrText>
      </w:r>
      <w:r w:rsidRPr="00C053AF">
        <w:rPr>
          <w:rFonts w:ascii="Palatino Linotype" w:hAnsi="Palatino Linotype"/>
          <w:sz w:val="22"/>
          <w:szCs w:val="22"/>
          <w:lang w:val="id-ID"/>
        </w:rPr>
        <w:fldChar w:fldCharType="separate"/>
      </w:r>
      <w:r w:rsidR="007C08C3" w:rsidRPr="00EE677E">
        <w:rPr>
          <w:rFonts w:ascii="Palatino Linotype" w:hAnsi="Palatino Linotype"/>
          <w:sz w:val="22"/>
          <w:szCs w:val="22"/>
        </w:rPr>
        <w:t xml:space="preserve">Alma, B. (2007). </w:t>
      </w:r>
      <w:r w:rsidR="007C08C3" w:rsidRPr="00EE677E">
        <w:rPr>
          <w:rFonts w:ascii="Palatino Linotype" w:hAnsi="Palatino Linotype"/>
          <w:i/>
          <w:sz w:val="22"/>
          <w:szCs w:val="22"/>
        </w:rPr>
        <w:t>Manajemen Pemasaran dan Pemasaran Jasa</w:t>
      </w:r>
      <w:r w:rsidR="007C08C3" w:rsidRPr="00EE677E">
        <w:rPr>
          <w:rFonts w:ascii="Palatino Linotype" w:hAnsi="Palatino Linotype"/>
          <w:sz w:val="22"/>
          <w:szCs w:val="22"/>
          <w:lang w:val="id-ID"/>
        </w:rPr>
        <w:t>.</w:t>
      </w:r>
      <w:r w:rsidR="007C08C3" w:rsidRPr="00EE677E">
        <w:rPr>
          <w:rFonts w:ascii="Palatino Linotype" w:hAnsi="Palatino Linotype"/>
          <w:sz w:val="22"/>
          <w:szCs w:val="22"/>
        </w:rPr>
        <w:t xml:space="preserve"> </w:t>
      </w:r>
      <w:r w:rsidR="007C08C3">
        <w:rPr>
          <w:rFonts w:ascii="Palatino Linotype" w:hAnsi="Palatino Linotype"/>
          <w:sz w:val="22"/>
          <w:szCs w:val="22"/>
          <w:lang w:val="id-ID"/>
        </w:rPr>
        <w:t>Bandung: A</w:t>
      </w:r>
      <w:r w:rsidR="007C08C3">
        <w:rPr>
          <w:rFonts w:ascii="Palatino Linotype" w:hAnsi="Palatino Linotype"/>
          <w:sz w:val="22"/>
          <w:szCs w:val="22"/>
        </w:rPr>
        <w:t>lfabeta.</w:t>
      </w:r>
    </w:p>
    <w:p w:rsidR="007C08C3" w:rsidRPr="00EE677E" w:rsidRDefault="007C08C3" w:rsidP="007C08C3">
      <w:pPr>
        <w:ind w:left="567" w:hanging="567"/>
        <w:jc w:val="both"/>
        <w:rPr>
          <w:rFonts w:ascii="Palatino Linotype" w:hAnsi="Palatino Linotype"/>
          <w:sz w:val="22"/>
          <w:szCs w:val="22"/>
          <w:lang w:val="id-ID"/>
        </w:rPr>
      </w:pPr>
      <w:r w:rsidRPr="00EE677E">
        <w:rPr>
          <w:rFonts w:ascii="Palatino Linotype" w:hAnsi="Palatino Linotype"/>
          <w:sz w:val="22"/>
          <w:szCs w:val="22"/>
        </w:rPr>
        <w:t>Angipora</w:t>
      </w:r>
      <w:r>
        <w:rPr>
          <w:rFonts w:ascii="Palatino Linotype" w:hAnsi="Palatino Linotype"/>
          <w:sz w:val="22"/>
          <w:szCs w:val="22"/>
          <w:lang w:val="id-ID"/>
        </w:rPr>
        <w:t>, A</w:t>
      </w:r>
      <w:r w:rsidRPr="00EE677E">
        <w:rPr>
          <w:rFonts w:ascii="Palatino Linotype" w:hAnsi="Palatino Linotype"/>
          <w:sz w:val="22"/>
          <w:szCs w:val="22"/>
        </w:rPr>
        <w:t xml:space="preserve">. (1999). </w:t>
      </w:r>
      <w:r w:rsidRPr="00EE677E">
        <w:rPr>
          <w:rFonts w:ascii="Palatino Linotype" w:hAnsi="Palatino Linotype"/>
          <w:i/>
          <w:sz w:val="22"/>
          <w:szCs w:val="22"/>
        </w:rPr>
        <w:t>Manajemen Pemasaran</w:t>
      </w:r>
      <w:r>
        <w:rPr>
          <w:rFonts w:ascii="Palatino Linotype" w:hAnsi="Palatino Linotype"/>
          <w:sz w:val="22"/>
          <w:szCs w:val="22"/>
        </w:rPr>
        <w:t xml:space="preserve">. PT. </w:t>
      </w:r>
      <w:r w:rsidRPr="00EE677E">
        <w:rPr>
          <w:rFonts w:ascii="Palatino Linotype" w:hAnsi="Palatino Linotype"/>
          <w:sz w:val="22"/>
          <w:szCs w:val="22"/>
        </w:rPr>
        <w:t>Gramedia Pustaka Utama</w:t>
      </w:r>
      <w:r>
        <w:rPr>
          <w:rFonts w:ascii="Palatino Linotype" w:hAnsi="Palatino Linotype"/>
          <w:sz w:val="22"/>
          <w:szCs w:val="22"/>
          <w:lang w:val="id-ID"/>
        </w:rPr>
        <w:t>.</w:t>
      </w:r>
    </w:p>
    <w:p w:rsidR="007C08C3" w:rsidRPr="00986D33" w:rsidRDefault="007C08C3" w:rsidP="007C08C3">
      <w:pPr>
        <w:ind w:left="567" w:hanging="567"/>
        <w:jc w:val="both"/>
        <w:rPr>
          <w:rFonts w:ascii="Palatino Linotype" w:hAnsi="Palatino Linotype"/>
          <w:sz w:val="22"/>
          <w:szCs w:val="22"/>
          <w:lang w:val="id-ID"/>
        </w:rPr>
      </w:pPr>
      <w:r w:rsidRPr="00EE677E">
        <w:rPr>
          <w:rFonts w:ascii="Palatino Linotype" w:hAnsi="Palatino Linotype"/>
          <w:sz w:val="22"/>
          <w:szCs w:val="22"/>
        </w:rPr>
        <w:t xml:space="preserve">Antonio, S. (2001). </w:t>
      </w:r>
      <w:r w:rsidRPr="00EE677E">
        <w:rPr>
          <w:rFonts w:ascii="Palatino Linotype" w:hAnsi="Palatino Linotype"/>
          <w:i/>
          <w:sz w:val="22"/>
          <w:szCs w:val="22"/>
        </w:rPr>
        <w:t>Bank Syariah: Dari Teori ke Praktik</w:t>
      </w:r>
      <w:r w:rsidRPr="00EE677E">
        <w:rPr>
          <w:rFonts w:ascii="Palatino Linotype" w:hAnsi="Palatino Linotype"/>
          <w:sz w:val="22"/>
          <w:szCs w:val="22"/>
          <w:lang w:val="id-ID"/>
        </w:rPr>
        <w:t xml:space="preserve">. </w:t>
      </w:r>
      <w:r w:rsidRPr="00EE677E">
        <w:rPr>
          <w:rFonts w:ascii="Palatino Linotype" w:hAnsi="Palatino Linotype"/>
          <w:sz w:val="22"/>
          <w:szCs w:val="22"/>
        </w:rPr>
        <w:t>Jakarta: Gema Insani Press</w:t>
      </w:r>
      <w:r>
        <w:rPr>
          <w:rFonts w:ascii="Palatino Linotype" w:hAnsi="Palatino Linotype"/>
          <w:sz w:val="22"/>
          <w:szCs w:val="22"/>
          <w:lang w:val="id-ID"/>
        </w:rPr>
        <w:t>.</w:t>
      </w:r>
    </w:p>
    <w:p w:rsidR="007C08C3" w:rsidRPr="00EE677E" w:rsidRDefault="007C08C3" w:rsidP="007C08C3">
      <w:pPr>
        <w:ind w:left="567" w:hanging="567"/>
        <w:jc w:val="both"/>
        <w:rPr>
          <w:rFonts w:ascii="Palatino Linotype" w:hAnsi="Palatino Linotype"/>
          <w:sz w:val="22"/>
          <w:szCs w:val="22"/>
          <w:lang w:val="id-ID"/>
        </w:rPr>
      </w:pPr>
      <w:r w:rsidRPr="00EE677E">
        <w:rPr>
          <w:rFonts w:ascii="Palatino Linotype" w:hAnsi="Palatino Linotype"/>
          <w:sz w:val="22"/>
          <w:szCs w:val="22"/>
        </w:rPr>
        <w:t>Ascarya</w:t>
      </w:r>
      <w:r>
        <w:rPr>
          <w:rFonts w:ascii="Palatino Linotype" w:hAnsi="Palatino Linotype"/>
          <w:sz w:val="22"/>
          <w:szCs w:val="22"/>
          <w:lang w:val="id-ID"/>
        </w:rPr>
        <w:t>, A</w:t>
      </w:r>
      <w:r w:rsidRPr="00EE677E">
        <w:rPr>
          <w:rFonts w:ascii="Palatino Linotype" w:hAnsi="Palatino Linotype"/>
          <w:sz w:val="22"/>
          <w:szCs w:val="22"/>
        </w:rPr>
        <w:t>. (201</w:t>
      </w:r>
      <w:r>
        <w:rPr>
          <w:rFonts w:ascii="Palatino Linotype" w:hAnsi="Palatino Linotype"/>
          <w:sz w:val="22"/>
          <w:szCs w:val="22"/>
          <w:lang w:val="id-ID"/>
        </w:rPr>
        <w:t>3</w:t>
      </w:r>
      <w:r w:rsidRPr="00EE677E">
        <w:rPr>
          <w:rFonts w:ascii="Palatino Linotype" w:hAnsi="Palatino Linotype"/>
          <w:sz w:val="22"/>
          <w:szCs w:val="22"/>
        </w:rPr>
        <w:t xml:space="preserve">). </w:t>
      </w:r>
      <w:r w:rsidRPr="00EE677E">
        <w:rPr>
          <w:rFonts w:ascii="Palatino Linotype" w:hAnsi="Palatino Linotype"/>
          <w:i/>
          <w:sz w:val="22"/>
          <w:szCs w:val="22"/>
        </w:rPr>
        <w:t>Akad dan Produk Bank</w:t>
      </w:r>
      <w:r w:rsidRPr="00EE677E">
        <w:rPr>
          <w:rFonts w:ascii="Palatino Linotype" w:hAnsi="Palatino Linotype"/>
          <w:i/>
          <w:sz w:val="22"/>
          <w:szCs w:val="22"/>
          <w:lang w:val="id-ID"/>
        </w:rPr>
        <w:t xml:space="preserve"> </w:t>
      </w:r>
      <w:r w:rsidRPr="00EE677E">
        <w:rPr>
          <w:rFonts w:ascii="Palatino Linotype" w:hAnsi="Palatino Linotype"/>
          <w:i/>
          <w:sz w:val="22"/>
          <w:szCs w:val="22"/>
        </w:rPr>
        <w:t>Syariah</w:t>
      </w:r>
      <w:r w:rsidRPr="00EE677E">
        <w:rPr>
          <w:rFonts w:ascii="Palatino Linotype" w:hAnsi="Palatino Linotype"/>
          <w:sz w:val="22"/>
          <w:szCs w:val="22"/>
        </w:rPr>
        <w:t>. Jakarta: Rajawali Pers</w:t>
      </w:r>
    </w:p>
    <w:p w:rsidR="007C08C3" w:rsidRPr="00EE677E" w:rsidRDefault="007C08C3" w:rsidP="007C08C3">
      <w:pPr>
        <w:ind w:left="567" w:hanging="567"/>
        <w:jc w:val="both"/>
        <w:rPr>
          <w:rFonts w:ascii="Palatino Linotype" w:hAnsi="Palatino Linotype"/>
          <w:sz w:val="22"/>
          <w:szCs w:val="22"/>
          <w:lang w:val="id-ID"/>
        </w:rPr>
      </w:pPr>
      <w:r w:rsidRPr="00EE677E">
        <w:rPr>
          <w:rFonts w:ascii="Palatino Linotype" w:hAnsi="Palatino Linotype"/>
          <w:sz w:val="22"/>
          <w:szCs w:val="22"/>
          <w:lang w:val="id-ID"/>
        </w:rPr>
        <w:t xml:space="preserve">Assauri, S. (2009). </w:t>
      </w:r>
      <w:r w:rsidRPr="00EE677E">
        <w:rPr>
          <w:rFonts w:ascii="Palatino Linotype" w:hAnsi="Palatino Linotype"/>
          <w:i/>
          <w:sz w:val="22"/>
          <w:szCs w:val="22"/>
          <w:lang w:val="id-ID"/>
        </w:rPr>
        <w:t>Manajemen Pemasaran: Konsep Dasar dan Strategi</w:t>
      </w:r>
      <w:r w:rsidRPr="00EE677E">
        <w:rPr>
          <w:rFonts w:ascii="Palatino Linotype" w:hAnsi="Palatino Linotype"/>
          <w:sz w:val="22"/>
          <w:szCs w:val="22"/>
          <w:lang w:val="id-ID"/>
        </w:rPr>
        <w:t>, Edisi Pertama. Jakarta: PT. Raja Grafindo Persada.</w:t>
      </w:r>
    </w:p>
    <w:p w:rsidR="00000593" w:rsidRPr="00000593" w:rsidRDefault="00000593" w:rsidP="007C08C3">
      <w:pPr>
        <w:ind w:left="567" w:hanging="567"/>
        <w:jc w:val="both"/>
        <w:rPr>
          <w:rFonts w:ascii="Palatino Linotype" w:hAnsi="Palatino Linotype"/>
          <w:sz w:val="22"/>
          <w:szCs w:val="22"/>
          <w:lang w:val="id-ID"/>
        </w:rPr>
      </w:pPr>
      <w:r>
        <w:rPr>
          <w:rFonts w:ascii="Palatino Linotype" w:hAnsi="Palatino Linotype"/>
          <w:sz w:val="22"/>
          <w:szCs w:val="22"/>
          <w:lang w:val="id-ID"/>
        </w:rPr>
        <w:t xml:space="preserve">Assingkily, M.S. (2021). </w:t>
      </w:r>
      <w:r>
        <w:rPr>
          <w:rFonts w:ascii="Palatino Linotype" w:hAnsi="Palatino Linotype"/>
          <w:i/>
          <w:sz w:val="22"/>
          <w:szCs w:val="22"/>
          <w:lang w:val="id-ID"/>
        </w:rPr>
        <w:t>Metode Penelitian Pendidikan: Panduan Menulis Artikel Ilmiah dan Tugas Akhir</w:t>
      </w:r>
      <w:r>
        <w:rPr>
          <w:rFonts w:ascii="Palatino Linotype" w:hAnsi="Palatino Linotype"/>
          <w:sz w:val="22"/>
          <w:szCs w:val="22"/>
          <w:lang w:val="id-ID"/>
        </w:rPr>
        <w:t>. Yogyakarta: K-Media.</w:t>
      </w:r>
    </w:p>
    <w:p w:rsidR="007C08C3" w:rsidRPr="00986D33" w:rsidRDefault="007C08C3" w:rsidP="007C08C3">
      <w:pPr>
        <w:ind w:left="567" w:hanging="567"/>
        <w:jc w:val="both"/>
        <w:rPr>
          <w:rFonts w:ascii="Palatino Linotype" w:hAnsi="Palatino Linotype"/>
          <w:sz w:val="22"/>
          <w:szCs w:val="22"/>
          <w:lang w:val="id-ID"/>
        </w:rPr>
      </w:pPr>
      <w:r w:rsidRPr="00EE677E">
        <w:rPr>
          <w:rFonts w:ascii="Palatino Linotype" w:hAnsi="Palatino Linotype"/>
          <w:sz w:val="22"/>
          <w:szCs w:val="22"/>
        </w:rPr>
        <w:t>Chandra, G. (2002</w:t>
      </w:r>
      <w:r w:rsidRPr="00986D33">
        <w:rPr>
          <w:rFonts w:ascii="Palatino Linotype" w:hAnsi="Palatino Linotype"/>
          <w:i/>
          <w:sz w:val="22"/>
          <w:szCs w:val="22"/>
        </w:rPr>
        <w:t>). Strategi dan Program Pemasaran</w:t>
      </w:r>
      <w:r w:rsidRPr="00EE677E">
        <w:rPr>
          <w:rFonts w:ascii="Palatino Linotype" w:hAnsi="Palatino Linotype"/>
          <w:sz w:val="22"/>
          <w:szCs w:val="22"/>
        </w:rPr>
        <w:t xml:space="preserve">, edisi pertama, cetakan pertama. </w:t>
      </w:r>
      <w:r>
        <w:rPr>
          <w:rFonts w:ascii="Palatino Linotype" w:hAnsi="Palatino Linotype"/>
          <w:sz w:val="22"/>
          <w:szCs w:val="22"/>
          <w:lang w:val="id-ID"/>
        </w:rPr>
        <w:t xml:space="preserve">Yogyakarta: </w:t>
      </w:r>
      <w:r>
        <w:rPr>
          <w:rFonts w:ascii="Palatino Linotype" w:hAnsi="Palatino Linotype"/>
          <w:sz w:val="22"/>
          <w:szCs w:val="22"/>
        </w:rPr>
        <w:t>Andi Offset.</w:t>
      </w:r>
    </w:p>
    <w:p w:rsidR="007C08C3" w:rsidRPr="00BB50A1" w:rsidRDefault="007C08C3" w:rsidP="007C08C3">
      <w:pPr>
        <w:ind w:left="567" w:hanging="567"/>
        <w:jc w:val="both"/>
        <w:rPr>
          <w:rFonts w:ascii="Palatino Linotype" w:hAnsi="Palatino Linotype"/>
          <w:sz w:val="22"/>
          <w:szCs w:val="22"/>
          <w:lang w:val="id-ID"/>
        </w:rPr>
      </w:pPr>
      <w:r>
        <w:rPr>
          <w:rFonts w:ascii="Palatino Linotype" w:hAnsi="Palatino Linotype"/>
          <w:sz w:val="22"/>
          <w:szCs w:val="22"/>
          <w:lang w:val="id-ID"/>
        </w:rPr>
        <w:t xml:space="preserve">Fadhillah, N. (2018). Pengaruh Strategi Pemasaran Terhadap Keputusan Nasabah Menggunakan Jasa Gadai Emas di Bank Syariah Mandiri Kantor Cabang Serang. </w:t>
      </w:r>
      <w:r>
        <w:rPr>
          <w:rFonts w:ascii="Palatino Linotype" w:hAnsi="Palatino Linotype"/>
          <w:i/>
          <w:sz w:val="22"/>
          <w:szCs w:val="22"/>
          <w:lang w:val="id-ID"/>
        </w:rPr>
        <w:t xml:space="preserve">Skripsi, </w:t>
      </w:r>
      <w:r>
        <w:rPr>
          <w:rFonts w:ascii="Palatino Linotype" w:hAnsi="Palatino Linotype"/>
          <w:sz w:val="22"/>
          <w:szCs w:val="22"/>
          <w:lang w:val="id-ID"/>
        </w:rPr>
        <w:t xml:space="preserve">Universitas Islam Negeri SMH Banten. </w:t>
      </w:r>
      <w:hyperlink r:id="rId10" w:history="1">
        <w:r w:rsidRPr="00105005">
          <w:rPr>
            <w:rStyle w:val="Hyperlink"/>
            <w:rFonts w:ascii="Palatino Linotype" w:hAnsi="Palatino Linotype"/>
            <w:sz w:val="22"/>
            <w:szCs w:val="22"/>
            <w:lang w:val="id-ID"/>
          </w:rPr>
          <w:t>http://repository.uinbanten.ac.id/3067/</w:t>
        </w:r>
      </w:hyperlink>
      <w:r>
        <w:rPr>
          <w:rFonts w:ascii="Palatino Linotype" w:hAnsi="Palatino Linotype"/>
          <w:sz w:val="22"/>
          <w:szCs w:val="22"/>
          <w:lang w:val="id-ID"/>
        </w:rPr>
        <w:t>.</w:t>
      </w:r>
    </w:p>
    <w:p w:rsidR="007C08C3" w:rsidRPr="00EE677E" w:rsidRDefault="007C08C3" w:rsidP="007C08C3">
      <w:pPr>
        <w:ind w:left="567" w:hanging="567"/>
        <w:jc w:val="both"/>
        <w:rPr>
          <w:rFonts w:ascii="Palatino Linotype" w:hAnsi="Palatino Linotype"/>
          <w:sz w:val="22"/>
          <w:szCs w:val="22"/>
          <w:lang w:val="id-ID"/>
        </w:rPr>
      </w:pPr>
      <w:r w:rsidRPr="00EE677E">
        <w:rPr>
          <w:rFonts w:ascii="Palatino Linotype" w:hAnsi="Palatino Linotype"/>
          <w:sz w:val="22"/>
          <w:szCs w:val="22"/>
        </w:rPr>
        <w:t xml:space="preserve">Kotler, A. (2001). </w:t>
      </w:r>
      <w:r w:rsidRPr="00BB50A1">
        <w:rPr>
          <w:rFonts w:ascii="Palatino Linotype" w:hAnsi="Palatino Linotype"/>
          <w:i/>
          <w:sz w:val="22"/>
          <w:szCs w:val="22"/>
        </w:rPr>
        <w:t>Prinsip-prinsip pemasaran</w:t>
      </w:r>
      <w:r w:rsidRPr="00EE677E">
        <w:rPr>
          <w:rFonts w:ascii="Palatino Linotype" w:hAnsi="Palatino Linotype"/>
          <w:sz w:val="22"/>
          <w:szCs w:val="22"/>
        </w:rPr>
        <w:t xml:space="preserve"> (Edisi kedua). </w:t>
      </w:r>
      <w:r>
        <w:rPr>
          <w:rFonts w:ascii="Palatino Linotype" w:hAnsi="Palatino Linotype"/>
          <w:sz w:val="22"/>
          <w:szCs w:val="22"/>
          <w:lang w:val="id-ID"/>
        </w:rPr>
        <w:t xml:space="preserve">Jakarta: </w:t>
      </w:r>
      <w:r w:rsidRPr="00EE677E">
        <w:rPr>
          <w:rFonts w:ascii="Palatino Linotype" w:hAnsi="Palatino Linotype"/>
          <w:sz w:val="22"/>
          <w:szCs w:val="22"/>
        </w:rPr>
        <w:t>Erlangga.</w:t>
      </w:r>
    </w:p>
    <w:p w:rsidR="007C08C3" w:rsidRPr="00BB50A1" w:rsidRDefault="007C08C3" w:rsidP="007C08C3">
      <w:pPr>
        <w:ind w:left="567" w:hanging="567"/>
        <w:jc w:val="both"/>
        <w:rPr>
          <w:rFonts w:ascii="Palatino Linotype" w:hAnsi="Palatino Linotype"/>
          <w:sz w:val="22"/>
          <w:szCs w:val="22"/>
          <w:lang w:val="id-ID"/>
        </w:rPr>
      </w:pPr>
      <w:r>
        <w:rPr>
          <w:rFonts w:ascii="Palatino Linotype" w:hAnsi="Palatino Linotype"/>
          <w:sz w:val="22"/>
          <w:szCs w:val="22"/>
          <w:lang w:val="id-ID"/>
        </w:rPr>
        <w:t xml:space="preserve">Mulkania, Z., &amp; Irawan, Y. (2018). Analisis Bauran Pemasaran Produk </w:t>
      </w:r>
      <w:r>
        <w:rPr>
          <w:rFonts w:ascii="Palatino Linotype" w:hAnsi="Palatino Linotype"/>
          <w:i/>
          <w:sz w:val="22"/>
          <w:szCs w:val="22"/>
          <w:lang w:val="id-ID"/>
        </w:rPr>
        <w:t xml:space="preserve">Rahn </w:t>
      </w:r>
      <w:r>
        <w:rPr>
          <w:rFonts w:ascii="Palatino Linotype" w:hAnsi="Palatino Linotype"/>
          <w:sz w:val="22"/>
          <w:szCs w:val="22"/>
          <w:lang w:val="id-ID"/>
        </w:rPr>
        <w:t xml:space="preserve">Terhadap Minat Nasabah pada PT Bank Aceh Syariah Cabang Samudera Lhokseumawe. </w:t>
      </w:r>
      <w:r>
        <w:rPr>
          <w:rFonts w:ascii="Palatino Linotype" w:hAnsi="Palatino Linotype"/>
          <w:i/>
          <w:sz w:val="22"/>
          <w:szCs w:val="22"/>
          <w:lang w:val="id-ID"/>
        </w:rPr>
        <w:t>Prosiding Seminar Nasional Politeknik Negeri Lhokseumawe, 2</w:t>
      </w:r>
      <w:r>
        <w:rPr>
          <w:rFonts w:ascii="Palatino Linotype" w:hAnsi="Palatino Linotype"/>
          <w:sz w:val="22"/>
          <w:szCs w:val="22"/>
          <w:lang w:val="id-ID"/>
        </w:rPr>
        <w:t xml:space="preserve">(1). </w:t>
      </w:r>
      <w:hyperlink r:id="rId11" w:history="1">
        <w:r w:rsidRPr="00105005">
          <w:rPr>
            <w:rStyle w:val="Hyperlink"/>
            <w:rFonts w:ascii="Palatino Linotype" w:hAnsi="Palatino Linotype"/>
            <w:sz w:val="22"/>
            <w:szCs w:val="22"/>
            <w:lang w:val="id-ID"/>
          </w:rPr>
          <w:t>http://e-jurnal.pnl.ac.id/semnaspnl/article/view/804</w:t>
        </w:r>
      </w:hyperlink>
      <w:r>
        <w:rPr>
          <w:rFonts w:ascii="Palatino Linotype" w:hAnsi="Palatino Linotype"/>
          <w:sz w:val="22"/>
          <w:szCs w:val="22"/>
          <w:lang w:val="id-ID"/>
        </w:rPr>
        <w:t>.</w:t>
      </w:r>
    </w:p>
    <w:p w:rsidR="007C08C3" w:rsidRPr="00EE677E" w:rsidRDefault="007C08C3" w:rsidP="007C08C3">
      <w:pPr>
        <w:ind w:left="567" w:hanging="567"/>
        <w:jc w:val="both"/>
        <w:rPr>
          <w:rFonts w:ascii="Palatino Linotype" w:hAnsi="Palatino Linotype"/>
          <w:sz w:val="22"/>
          <w:szCs w:val="22"/>
          <w:lang w:val="id-ID"/>
        </w:rPr>
      </w:pPr>
      <w:r w:rsidRPr="00EE677E">
        <w:rPr>
          <w:rFonts w:ascii="Palatino Linotype" w:hAnsi="Palatino Linotype"/>
          <w:sz w:val="22"/>
          <w:szCs w:val="22"/>
        </w:rPr>
        <w:t xml:space="preserve">Philip, K. &amp; Kevin L.K. (2016). </w:t>
      </w:r>
      <w:r w:rsidRPr="007C08C3">
        <w:rPr>
          <w:rFonts w:ascii="Palatino Linotype" w:hAnsi="Palatino Linotype"/>
          <w:i/>
          <w:sz w:val="22"/>
          <w:szCs w:val="22"/>
        </w:rPr>
        <w:t>Marketing Manag</w:t>
      </w:r>
      <w:r w:rsidRPr="007C08C3">
        <w:rPr>
          <w:rFonts w:ascii="Palatino Linotype" w:hAnsi="Palatino Linotype"/>
          <w:i/>
          <w:sz w:val="22"/>
          <w:szCs w:val="22"/>
          <w:lang w:val="id-ID"/>
        </w:rPr>
        <w:t>e</w:t>
      </w:r>
      <w:r w:rsidRPr="007C08C3">
        <w:rPr>
          <w:rFonts w:ascii="Palatino Linotype" w:hAnsi="Palatino Linotype"/>
          <w:i/>
          <w:sz w:val="22"/>
          <w:szCs w:val="22"/>
        </w:rPr>
        <w:t>ment</w:t>
      </w:r>
      <w:r w:rsidRPr="00EE677E">
        <w:rPr>
          <w:rFonts w:ascii="Palatino Linotype" w:hAnsi="Palatino Linotype"/>
          <w:sz w:val="22"/>
          <w:szCs w:val="22"/>
        </w:rPr>
        <w:t>, 15th Edition</w:t>
      </w:r>
      <w:r>
        <w:rPr>
          <w:rFonts w:ascii="Palatino Linotype" w:hAnsi="Palatino Linotype"/>
          <w:sz w:val="22"/>
          <w:szCs w:val="22"/>
          <w:lang w:val="id-ID"/>
        </w:rPr>
        <w:t>.</w:t>
      </w:r>
      <w:r w:rsidRPr="00EE677E">
        <w:rPr>
          <w:rFonts w:ascii="Palatino Linotype" w:hAnsi="Palatino Linotype"/>
          <w:sz w:val="22"/>
          <w:szCs w:val="22"/>
        </w:rPr>
        <w:t xml:space="preserve"> Pearson Education,</w:t>
      </w:r>
      <w:r>
        <w:rPr>
          <w:rFonts w:ascii="Palatino Linotype" w:hAnsi="Palatino Linotype"/>
          <w:sz w:val="22"/>
          <w:szCs w:val="22"/>
          <w:lang w:val="id-ID"/>
        </w:rPr>
        <w:t xml:space="preserve"> </w:t>
      </w:r>
      <w:r w:rsidRPr="00EE677E">
        <w:rPr>
          <w:rFonts w:ascii="Palatino Linotype" w:hAnsi="Palatino Linotype"/>
          <w:sz w:val="22"/>
          <w:szCs w:val="22"/>
        </w:rPr>
        <w:t>Inc.</w:t>
      </w:r>
    </w:p>
    <w:p w:rsidR="007C08C3" w:rsidRPr="007C08C3" w:rsidRDefault="007C08C3" w:rsidP="007C08C3">
      <w:pPr>
        <w:ind w:left="567" w:hanging="567"/>
        <w:jc w:val="both"/>
        <w:rPr>
          <w:rFonts w:ascii="Palatino Linotype" w:hAnsi="Palatino Linotype"/>
          <w:sz w:val="22"/>
          <w:szCs w:val="22"/>
          <w:lang w:val="id-ID"/>
        </w:rPr>
      </w:pPr>
      <w:r w:rsidRPr="00EE677E">
        <w:rPr>
          <w:rFonts w:ascii="Palatino Linotype" w:hAnsi="Palatino Linotype"/>
          <w:sz w:val="22"/>
          <w:szCs w:val="22"/>
        </w:rPr>
        <w:t>Sugiyono</w:t>
      </w:r>
      <w:r>
        <w:rPr>
          <w:rFonts w:ascii="Palatino Linotype" w:hAnsi="Palatino Linotype"/>
          <w:sz w:val="22"/>
          <w:szCs w:val="22"/>
          <w:lang w:val="id-ID"/>
        </w:rPr>
        <w:t>, S</w:t>
      </w:r>
      <w:r w:rsidRPr="00EE677E">
        <w:rPr>
          <w:rFonts w:ascii="Palatino Linotype" w:hAnsi="Palatino Linotype"/>
          <w:sz w:val="22"/>
          <w:szCs w:val="22"/>
        </w:rPr>
        <w:t xml:space="preserve">. (2015). </w:t>
      </w:r>
      <w:r w:rsidRPr="007C08C3">
        <w:rPr>
          <w:rFonts w:ascii="Palatino Linotype" w:hAnsi="Palatino Linotype"/>
          <w:i/>
          <w:sz w:val="22"/>
          <w:szCs w:val="22"/>
        </w:rPr>
        <w:t>Metode penelitian</w:t>
      </w:r>
      <w:r w:rsidRPr="007C08C3">
        <w:rPr>
          <w:rFonts w:ascii="Palatino Linotype" w:hAnsi="Palatino Linotype"/>
          <w:i/>
          <w:sz w:val="22"/>
          <w:szCs w:val="22"/>
          <w:lang w:val="id-ID"/>
        </w:rPr>
        <w:t xml:space="preserve"> </w:t>
      </w:r>
      <w:r w:rsidRPr="007C08C3">
        <w:rPr>
          <w:rFonts w:ascii="Palatino Linotype" w:hAnsi="Palatino Linotype"/>
          <w:i/>
          <w:sz w:val="22"/>
          <w:szCs w:val="22"/>
        </w:rPr>
        <w:t>Kuantitatif, Kualitatif, dan R&amp;D</w:t>
      </w:r>
      <w:r w:rsidRPr="00EE677E">
        <w:rPr>
          <w:rFonts w:ascii="Palatino Linotype" w:hAnsi="Palatino Linotype"/>
          <w:sz w:val="22"/>
          <w:szCs w:val="22"/>
        </w:rPr>
        <w:t>. Bandung: CV. Alfabeta</w:t>
      </w:r>
      <w:r>
        <w:rPr>
          <w:rFonts w:ascii="Palatino Linotype" w:hAnsi="Palatino Linotype"/>
          <w:sz w:val="22"/>
          <w:szCs w:val="22"/>
          <w:lang w:val="id-ID"/>
        </w:rPr>
        <w:t>.</w:t>
      </w:r>
    </w:p>
    <w:p w:rsidR="007C08C3" w:rsidRPr="00EE677E" w:rsidRDefault="007C08C3" w:rsidP="007C08C3">
      <w:pPr>
        <w:ind w:left="567" w:hanging="567"/>
        <w:jc w:val="both"/>
        <w:rPr>
          <w:rFonts w:ascii="Palatino Linotype" w:hAnsi="Palatino Linotype"/>
          <w:sz w:val="22"/>
          <w:szCs w:val="22"/>
          <w:lang w:val="id-ID"/>
        </w:rPr>
      </w:pPr>
      <w:r w:rsidRPr="00EE677E">
        <w:rPr>
          <w:rFonts w:ascii="Palatino Linotype" w:hAnsi="Palatino Linotype"/>
          <w:sz w:val="22"/>
          <w:szCs w:val="22"/>
        </w:rPr>
        <w:t>Stanton, W</w:t>
      </w:r>
      <w:r>
        <w:rPr>
          <w:rFonts w:ascii="Palatino Linotype" w:hAnsi="Palatino Linotype"/>
          <w:sz w:val="22"/>
          <w:szCs w:val="22"/>
          <w:lang w:val="id-ID"/>
        </w:rPr>
        <w:t>.</w:t>
      </w:r>
      <w:r w:rsidRPr="00EE677E">
        <w:rPr>
          <w:rFonts w:ascii="Palatino Linotype" w:hAnsi="Palatino Linotype"/>
          <w:sz w:val="22"/>
          <w:szCs w:val="22"/>
        </w:rPr>
        <w:t xml:space="preserve">J. (2001). </w:t>
      </w:r>
      <w:r w:rsidRPr="00991AB9">
        <w:rPr>
          <w:rFonts w:ascii="Palatino Linotype" w:hAnsi="Palatino Linotype"/>
          <w:i/>
          <w:sz w:val="22"/>
          <w:szCs w:val="22"/>
        </w:rPr>
        <w:t>Prinsip-prinsip Pemasaran</w:t>
      </w:r>
      <w:r w:rsidRPr="00EE677E">
        <w:rPr>
          <w:rFonts w:ascii="Palatino Linotype" w:hAnsi="Palatino Linotype"/>
          <w:sz w:val="22"/>
          <w:szCs w:val="22"/>
        </w:rPr>
        <w:t xml:space="preserve">, Jilid (Ketujuh). </w:t>
      </w:r>
      <w:r>
        <w:rPr>
          <w:rFonts w:ascii="Palatino Linotype" w:hAnsi="Palatino Linotype"/>
          <w:sz w:val="22"/>
          <w:szCs w:val="22"/>
          <w:lang w:val="id-ID"/>
        </w:rPr>
        <w:t xml:space="preserve">Jakarta: </w:t>
      </w:r>
      <w:r w:rsidRPr="00EE677E">
        <w:rPr>
          <w:rFonts w:ascii="Palatino Linotype" w:hAnsi="Palatino Linotype"/>
          <w:sz w:val="22"/>
          <w:szCs w:val="22"/>
        </w:rPr>
        <w:t>Erlangga.</w:t>
      </w:r>
    </w:p>
    <w:p w:rsidR="007C08C3" w:rsidRDefault="007C08C3" w:rsidP="007C08C3">
      <w:pPr>
        <w:widowControl w:val="0"/>
        <w:autoSpaceDE w:val="0"/>
        <w:autoSpaceDN w:val="0"/>
        <w:adjustRightInd w:val="0"/>
        <w:ind w:left="567" w:hanging="567"/>
        <w:jc w:val="both"/>
        <w:rPr>
          <w:rFonts w:ascii="Palatino Linotype" w:hAnsi="Palatino Linotype"/>
          <w:sz w:val="22"/>
          <w:szCs w:val="22"/>
          <w:lang w:val="id-ID"/>
        </w:rPr>
      </w:pPr>
      <w:r w:rsidRPr="00EE677E">
        <w:rPr>
          <w:rFonts w:ascii="Palatino Linotype" w:hAnsi="Palatino Linotype"/>
          <w:sz w:val="22"/>
          <w:szCs w:val="22"/>
        </w:rPr>
        <w:t xml:space="preserve">Tjiptono, F. (2015). </w:t>
      </w:r>
      <w:r w:rsidRPr="007C08C3">
        <w:rPr>
          <w:rFonts w:ascii="Palatino Linotype" w:hAnsi="Palatino Linotype"/>
          <w:i/>
          <w:sz w:val="22"/>
          <w:szCs w:val="22"/>
        </w:rPr>
        <w:t>Strategi Pemasaran</w:t>
      </w:r>
      <w:r w:rsidRPr="00EE677E">
        <w:rPr>
          <w:rFonts w:ascii="Palatino Linotype" w:hAnsi="Palatino Linotype"/>
          <w:sz w:val="22"/>
          <w:szCs w:val="22"/>
        </w:rPr>
        <w:t>. (Edi</w:t>
      </w:r>
      <w:bookmarkStart w:id="0" w:name="_GoBack"/>
      <w:bookmarkEnd w:id="0"/>
      <w:r w:rsidRPr="00EE677E">
        <w:rPr>
          <w:rFonts w:ascii="Palatino Linotype" w:hAnsi="Palatino Linotype"/>
          <w:sz w:val="22"/>
          <w:szCs w:val="22"/>
        </w:rPr>
        <w:t xml:space="preserve">si ke-4). </w:t>
      </w:r>
      <w:r>
        <w:rPr>
          <w:rFonts w:ascii="Palatino Linotype" w:hAnsi="Palatino Linotype"/>
          <w:sz w:val="22"/>
          <w:szCs w:val="22"/>
          <w:lang w:val="id-ID"/>
        </w:rPr>
        <w:t xml:space="preserve">Yogyakarta: </w:t>
      </w:r>
      <w:r w:rsidRPr="00EE677E">
        <w:rPr>
          <w:rFonts w:ascii="Palatino Linotype" w:hAnsi="Palatino Linotype"/>
          <w:sz w:val="22"/>
          <w:szCs w:val="22"/>
        </w:rPr>
        <w:t>Andi Offset.</w:t>
      </w:r>
    </w:p>
    <w:p w:rsidR="009F1AA0" w:rsidRDefault="007C08C3" w:rsidP="007C08C3">
      <w:pPr>
        <w:widowControl w:val="0"/>
        <w:autoSpaceDE w:val="0"/>
        <w:autoSpaceDN w:val="0"/>
        <w:adjustRightInd w:val="0"/>
        <w:ind w:left="567" w:hanging="567"/>
        <w:jc w:val="both"/>
        <w:rPr>
          <w:rFonts w:ascii="Palatino Linotype" w:hAnsi="Palatino Linotype"/>
          <w:sz w:val="22"/>
          <w:szCs w:val="22"/>
          <w:lang w:val="id-ID"/>
        </w:rPr>
      </w:pPr>
      <w:r>
        <w:rPr>
          <w:rFonts w:ascii="Palatino Linotype" w:hAnsi="Palatino Linotype"/>
          <w:sz w:val="22"/>
          <w:szCs w:val="22"/>
          <w:lang w:val="id-ID"/>
        </w:rPr>
        <w:t>Wirda, N.O., Ahmadsyah, I., Evriyenni, E. (2021). Pengaruh Promosi dan Keunggulan Produk Terhadap Peningkatan Jumlah Nasabah Gadai Emas (</w:t>
      </w:r>
      <w:r>
        <w:rPr>
          <w:rFonts w:ascii="Palatino Linotype" w:hAnsi="Palatino Linotype"/>
          <w:i/>
          <w:sz w:val="22"/>
          <w:szCs w:val="22"/>
          <w:lang w:val="id-ID"/>
        </w:rPr>
        <w:t>Rahn</w:t>
      </w:r>
      <w:r>
        <w:rPr>
          <w:rFonts w:ascii="Palatino Linotype" w:hAnsi="Palatino Linotype"/>
          <w:sz w:val="22"/>
          <w:szCs w:val="22"/>
          <w:lang w:val="id-ID"/>
        </w:rPr>
        <w:t xml:space="preserve">) pada PT. Bank Aceh Syariah Cabang Jeuram Nagam Raya. </w:t>
      </w:r>
      <w:r>
        <w:rPr>
          <w:rFonts w:ascii="Palatino Linotype" w:hAnsi="Palatino Linotype"/>
          <w:i/>
          <w:sz w:val="22"/>
          <w:szCs w:val="22"/>
          <w:lang w:val="id-ID"/>
        </w:rPr>
        <w:t>Jurnal Ekonomi Regional Unimal, 4</w:t>
      </w:r>
      <w:r>
        <w:rPr>
          <w:rFonts w:ascii="Palatino Linotype" w:hAnsi="Palatino Linotype"/>
          <w:sz w:val="22"/>
          <w:szCs w:val="22"/>
          <w:lang w:val="id-ID"/>
        </w:rPr>
        <w:t xml:space="preserve">(3), 7-16. </w:t>
      </w:r>
      <w:hyperlink r:id="rId12" w:history="1">
        <w:r w:rsidRPr="00105005">
          <w:rPr>
            <w:rStyle w:val="Hyperlink"/>
            <w:rFonts w:ascii="Palatino Linotype" w:hAnsi="Palatino Linotype"/>
            <w:sz w:val="22"/>
            <w:szCs w:val="22"/>
            <w:lang w:val="id-ID"/>
          </w:rPr>
          <w:t>https://ojs.unimal.ac.id/ekonomi_regional/article/view/6599</w:t>
        </w:r>
      </w:hyperlink>
      <w:r>
        <w:rPr>
          <w:rFonts w:ascii="Palatino Linotype" w:hAnsi="Palatino Linotype"/>
          <w:sz w:val="22"/>
          <w:szCs w:val="22"/>
          <w:lang w:val="id-ID"/>
        </w:rPr>
        <w:t>.</w:t>
      </w:r>
      <w:r w:rsidR="001C7143" w:rsidRPr="00C053AF">
        <w:rPr>
          <w:rFonts w:ascii="Palatino Linotype" w:hAnsi="Palatino Linotype"/>
          <w:sz w:val="22"/>
          <w:szCs w:val="22"/>
          <w:lang w:val="id-ID"/>
        </w:rPr>
        <w:fldChar w:fldCharType="end"/>
      </w:r>
    </w:p>
    <w:sectPr w:rsidR="009F1AA0" w:rsidSect="002734E5">
      <w:headerReference w:type="even" r:id="rId13"/>
      <w:headerReference w:type="default" r:id="rId14"/>
      <w:footerReference w:type="even" r:id="rId15"/>
      <w:footerReference w:type="default" r:id="rId16"/>
      <w:headerReference w:type="first" r:id="rId17"/>
      <w:footerReference w:type="first" r:id="rId18"/>
      <w:pgSz w:w="11907" w:h="16840" w:code="9"/>
      <w:pgMar w:top="1701" w:right="1418" w:bottom="1701" w:left="1418" w:header="851" w:footer="454" w:gutter="0"/>
      <w:pgNumType w:start="628"/>
      <w:cols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873" w:rsidRDefault="00C35873" w:rsidP="00E31522">
      <w:r>
        <w:separator/>
      </w:r>
    </w:p>
  </w:endnote>
  <w:endnote w:type="continuationSeparator" w:id="1">
    <w:p w:rsidR="00C35873" w:rsidRDefault="00C35873" w:rsidP="00E31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ladio Uralic">
    <w:altName w:val="Calibri"/>
    <w:charset w:val="00"/>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Van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33" w:rsidRPr="008C2C7F" w:rsidRDefault="008E6A33">
    <w:pPr>
      <w:pStyle w:val="Footer"/>
      <w:jc w:val="right"/>
      <w:rPr>
        <w:b/>
        <w:sz w:val="22"/>
      </w:rPr>
    </w:pPr>
    <w:r w:rsidRPr="008C2C7F">
      <w:rPr>
        <w:b/>
        <w:sz w:val="22"/>
      </w:rPr>
      <w:t xml:space="preserve">Penulis, judul artikel | </w:t>
    </w:r>
    <w:r w:rsidR="001C7143" w:rsidRPr="008C2C7F">
      <w:rPr>
        <w:b/>
        <w:sz w:val="22"/>
      </w:rPr>
      <w:fldChar w:fldCharType="begin"/>
    </w:r>
    <w:r w:rsidRPr="008C2C7F">
      <w:rPr>
        <w:b/>
        <w:sz w:val="22"/>
      </w:rPr>
      <w:instrText xml:space="preserve"> PAGE   \* MERGEFORMAT </w:instrText>
    </w:r>
    <w:r w:rsidR="001C7143" w:rsidRPr="008C2C7F">
      <w:rPr>
        <w:b/>
        <w:sz w:val="22"/>
      </w:rPr>
      <w:fldChar w:fldCharType="separate"/>
    </w:r>
    <w:r>
      <w:rPr>
        <w:b/>
        <w:noProof/>
        <w:sz w:val="22"/>
      </w:rPr>
      <w:t>4</w:t>
    </w:r>
    <w:r w:rsidR="001C7143" w:rsidRPr="008C2C7F">
      <w:rPr>
        <w:b/>
        <w:sz w:val="22"/>
      </w:rPr>
      <w:fldChar w:fldCharType="end"/>
    </w:r>
    <w:r w:rsidRPr="008C2C7F">
      <w:rPr>
        <w:b/>
        <w:sz w:val="22"/>
      </w:rPr>
      <w:t xml:space="preserve"> </w:t>
    </w:r>
  </w:p>
  <w:p w:rsidR="008E6A33" w:rsidRPr="008C2C7F" w:rsidRDefault="008E6A33" w:rsidP="00366B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Palatino Linotype" w:hAnsi="Palatino Linotype"/>
        <w:sz w:val="22"/>
      </w:rPr>
      <w:id w:val="54046910"/>
      <w:docPartObj>
        <w:docPartGallery w:val="Page Numbers (Bottom of Page)"/>
        <w:docPartUnique/>
      </w:docPartObj>
    </w:sdtPr>
    <w:sdtContent>
      <w:p w:rsidR="008E6A33" w:rsidRPr="008613AD" w:rsidRDefault="001C7143" w:rsidP="00366BE5">
        <w:pPr>
          <w:pStyle w:val="Footer"/>
          <w:rPr>
            <w:rFonts w:ascii="Palatino Linotype" w:hAnsi="Palatino Linotype"/>
            <w:sz w:val="22"/>
          </w:rPr>
        </w:pPr>
        <w:r w:rsidRPr="001C7143">
          <w:rPr>
            <w:rFonts w:ascii="Palatino Linotype" w:hAnsi="Palatino Linotype"/>
            <w:sz w:val="22"/>
          </w:rPr>
        </w:r>
        <w:r>
          <w:rPr>
            <w:rFonts w:ascii="Palatino Linotype" w:hAnsi="Palatino Linotype"/>
            <w:sz w:val="22"/>
          </w:rPr>
          <w:pict>
            <v:rect id="_x0000_s1025" style="width:44.55pt;height:15.1pt;rotation:-180;flip:x;mso-position-horizontal-relative:char;mso-position-vertical-relative:line;mso-height-relative:bottom-margin-area" filled="f" fillcolor="#c0504d [3205]" stroked="f" strokecolor="#4f81bd [3204]" strokeweight="2.25pt">
              <v:textbox style="mso-next-textbox:#_x0000_s1025" inset=",0,,0">
                <w:txbxContent>
                  <w:p w:rsidR="008E6A33" w:rsidRDefault="001C7143" w:rsidP="00366BE5">
                    <w:pPr>
                      <w:pBdr>
                        <w:top w:val="single" w:sz="4" w:space="1" w:color="7F7F7F" w:themeColor="background1" w:themeShade="7F"/>
                      </w:pBdr>
                      <w:jc w:val="center"/>
                      <w:rPr>
                        <w:color w:val="C0504D" w:themeColor="accent2"/>
                      </w:rPr>
                    </w:pPr>
                    <w:fldSimple w:instr=" PAGE   \* MERGEFORMAT ">
                      <w:r w:rsidR="00B742F1" w:rsidRPr="00B742F1">
                        <w:rPr>
                          <w:noProof/>
                          <w:color w:val="C0504D" w:themeColor="accent2"/>
                        </w:rPr>
                        <w:t>633</w:t>
                      </w:r>
                    </w:fldSimple>
                  </w:p>
                </w:txbxContent>
              </v:textbox>
              <w10:wrap type="none"/>
              <w10:anchorlock/>
            </v:rect>
          </w:pict>
        </w:r>
        <w:r w:rsidR="008E6A33" w:rsidRPr="00DE10D7">
          <w:rPr>
            <w:rFonts w:ascii="Palatino Linotype" w:hAnsi="Palatino Linotype"/>
            <w:sz w:val="22"/>
          </w:rPr>
          <w:t xml:space="preserve">|| </w:t>
        </w:r>
        <w:r w:rsidR="000D7B1F">
          <w:rPr>
            <w:rFonts w:ascii="Palatino Linotype" w:hAnsi="Palatino Linotype"/>
            <w:sz w:val="22"/>
            <w:lang w:val="id-ID"/>
          </w:rPr>
          <w:t xml:space="preserve">Utari &amp; </w:t>
        </w:r>
        <w:r w:rsidR="00313DC6">
          <w:rPr>
            <w:rFonts w:ascii="Palatino Linotype" w:hAnsi="Palatino Linotype"/>
            <w:sz w:val="22"/>
            <w:lang w:val="id-ID"/>
          </w:rPr>
          <w:t>Hasibuan</w:t>
        </w:r>
        <w:r w:rsidR="008E6A33">
          <w:rPr>
            <w:rFonts w:ascii="Palatino Linotype" w:hAnsi="Palatino Linotype"/>
            <w:sz w:val="22"/>
          </w:rPr>
          <w:t xml:space="preserve"> </w:t>
        </w:r>
        <w:r w:rsidR="008E6A33" w:rsidRPr="00DE10D7">
          <w:rPr>
            <w:rFonts w:ascii="Palatino Linotype" w:hAnsi="Palatino Linotype"/>
            <w:sz w:val="22"/>
          </w:rPr>
          <w:t>||</w:t>
        </w:r>
        <w:r w:rsidR="008E6A33">
          <w:rPr>
            <w:rFonts w:ascii="Palatino Linotype" w:hAnsi="Palatino Linotype"/>
            <w:sz w:val="22"/>
          </w:rPr>
          <w:t xml:space="preserve"> </w:t>
        </w:r>
        <w:r w:rsidR="000D7B1F">
          <w:rPr>
            <w:rFonts w:ascii="Palatino Linotype" w:hAnsi="Palatino Linotype"/>
            <w:sz w:val="22"/>
            <w:lang w:val="id-ID"/>
          </w:rPr>
          <w:t xml:space="preserve">Strategi Pemasaran Gadai Emas pada Produk </w:t>
        </w:r>
        <w:r w:rsidR="000D7B1F">
          <w:rPr>
            <w:rFonts w:ascii="Palatino Linotype" w:hAnsi="Palatino Linotype"/>
            <w:i/>
            <w:sz w:val="22"/>
            <w:lang w:val="id-ID"/>
          </w:rPr>
          <w:t>Rahn</w:t>
        </w:r>
        <w:r w:rsidR="008E6A33" w:rsidRPr="00DE10D7">
          <w:rPr>
            <w:rFonts w:ascii="Palatino Linotype" w:hAnsi="Palatino Linotype"/>
            <w:sz w:val="22"/>
          </w:rPr>
          <w:t>...</w:t>
        </w:r>
        <w:r w:rsidR="008E6A33">
          <w:rPr>
            <w:rFonts w:ascii="Palatino Linotype" w:hAnsi="Palatino Linotype"/>
            <w:sz w:val="22"/>
          </w:rPr>
          <w:t>.</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33" w:rsidRPr="008C2C7F" w:rsidRDefault="008E6A33" w:rsidP="00366BE5">
    <w:pPr>
      <w:pStyle w:val="Footer"/>
      <w:jc w:val="center"/>
      <w:rPr>
        <w:rFonts w:ascii="Georgia" w:hAnsi="Georgia" w:cs="Vani"/>
        <w:sz w:val="20"/>
        <w:szCs w:val="20"/>
      </w:rPr>
    </w:pPr>
    <w:r w:rsidRPr="003D1F9C">
      <w:rPr>
        <w:rFonts w:ascii="Georgia" w:hAnsi="Georgia" w:cs="Vani"/>
        <w:sz w:val="20"/>
        <w:szCs w:val="20"/>
      </w:rPr>
      <w:t>C</w:t>
    </w:r>
    <w:r>
      <w:rPr>
        <w:rFonts w:ascii="Georgia" w:hAnsi="Georgia" w:cs="Vani"/>
        <w:sz w:val="20"/>
        <w:szCs w:val="20"/>
      </w:rPr>
      <w:t>opyright © 2017</w:t>
    </w:r>
    <w:r w:rsidRPr="003D1F9C">
      <w:rPr>
        <w:rFonts w:ascii="Georgia" w:hAnsi="Georgia" w:cs="Vani"/>
        <w:sz w:val="20"/>
        <w:szCs w:val="20"/>
      </w:rPr>
      <w:t xml:space="preserve">, </w:t>
    </w:r>
    <w:r>
      <w:rPr>
        <w:rFonts w:ascii="Georgia" w:hAnsi="Georgia" w:cs="Vani"/>
        <w:sz w:val="20"/>
        <w:szCs w:val="20"/>
      </w:rPr>
      <w:t xml:space="preserve"> </w:t>
    </w:r>
    <w:r w:rsidRPr="009A7315">
      <w:rPr>
        <w:rFonts w:ascii="Georgia" w:hAnsi="Georgia" w:cs="Vani"/>
        <w:b/>
        <w:sz w:val="20"/>
        <w:szCs w:val="20"/>
      </w:rPr>
      <w:t>Citizenship Jurnal Pancasila dan Kewarganegaraan</w:t>
    </w:r>
  </w:p>
  <w:p w:rsidR="008E6A33" w:rsidRPr="007758A8" w:rsidRDefault="008E6A33" w:rsidP="00366BE5">
    <w:pPr>
      <w:pStyle w:val="Footer"/>
      <w:jc w:val="center"/>
      <w:rPr>
        <w:rFonts w:ascii="Georgia" w:hAnsi="Georgia" w:cs="Vani"/>
        <w:sz w:val="20"/>
        <w:szCs w:val="20"/>
      </w:rPr>
    </w:pPr>
    <w:r>
      <w:rPr>
        <w:rFonts w:ascii="Georgia" w:hAnsi="Georgia" w:cs="Vani"/>
        <w:sz w:val="20"/>
        <w:szCs w:val="20"/>
      </w:rPr>
      <w:t>Avaliable online at :</w:t>
    </w:r>
    <w:r w:rsidRPr="007758A8">
      <w:t xml:space="preserve"> </w:t>
    </w:r>
    <w:r w:rsidRPr="007758A8">
      <w:rPr>
        <w:rFonts w:ascii="Georgia" w:hAnsi="Georgia" w:cs="Vani"/>
        <w:sz w:val="20"/>
        <w:szCs w:val="20"/>
      </w:rPr>
      <w:t>http://e-journal.</w:t>
    </w:r>
    <w:r>
      <w:rPr>
        <w:rFonts w:ascii="Georgia" w:hAnsi="Georgia" w:cs="Vani"/>
        <w:sz w:val="20"/>
        <w:szCs w:val="20"/>
      </w:rPr>
      <w:t>unipms</w:t>
    </w:r>
    <w:r w:rsidRPr="007758A8">
      <w:rPr>
        <w:rFonts w:ascii="Georgia" w:hAnsi="Georgia" w:cs="Vani"/>
        <w:sz w:val="20"/>
        <w:szCs w:val="20"/>
      </w:rPr>
      <w:t>.ac.id/index.php/</w:t>
    </w:r>
    <w:r>
      <w:rPr>
        <w:rFonts w:ascii="Georgia" w:hAnsi="Georgia" w:cs="Vani"/>
        <w:sz w:val="20"/>
        <w:szCs w:val="20"/>
      </w:rPr>
      <w:t>citizenship</w:t>
    </w:r>
  </w:p>
  <w:p w:rsidR="008E6A33" w:rsidRPr="008E0328" w:rsidRDefault="008E6A33" w:rsidP="00366BE5">
    <w:pPr>
      <w:pStyle w:val="Footer"/>
      <w:jc w:val="center"/>
    </w:pPr>
    <w:r>
      <w:rPr>
        <w:rFonts w:ascii="Georgia" w:hAnsi="Georgia" w:cs="Vani"/>
        <w:sz w:val="20"/>
        <w:szCs w:val="20"/>
      </w:rPr>
      <w:t xml:space="preserve">Print </w:t>
    </w:r>
    <w:r w:rsidRPr="003D1F9C">
      <w:rPr>
        <w:rFonts w:ascii="Georgia" w:hAnsi="Georgia" w:cs="Vani"/>
        <w:sz w:val="20"/>
        <w:szCs w:val="20"/>
      </w:rPr>
      <w:t xml:space="preserve">ISSN: </w:t>
    </w:r>
    <w:r>
      <w:rPr>
        <w:rFonts w:ascii="Georgia" w:hAnsi="Georgia" w:cs="Vani"/>
        <w:sz w:val="20"/>
        <w:szCs w:val="20"/>
      </w:rPr>
      <w:t xml:space="preserve">2302-433X Online ISSN : 2579-5740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873" w:rsidRDefault="00C35873" w:rsidP="00E31522">
      <w:r>
        <w:separator/>
      </w:r>
    </w:p>
  </w:footnote>
  <w:footnote w:type="continuationSeparator" w:id="1">
    <w:p w:rsidR="00C35873" w:rsidRDefault="00C35873" w:rsidP="00E31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33" w:rsidRPr="009A7315" w:rsidRDefault="008E6A33" w:rsidP="00366BE5">
    <w:pPr>
      <w:pStyle w:val="Header"/>
      <w:jc w:val="center"/>
      <w:rPr>
        <w:rFonts w:ascii="Georgia" w:hAnsi="Georgia"/>
        <w:b/>
        <w:sz w:val="18"/>
        <w:szCs w:val="18"/>
      </w:rPr>
    </w:pPr>
    <w:r w:rsidRPr="009A7315">
      <w:rPr>
        <w:rFonts w:ascii="Georgia" w:hAnsi="Georgia"/>
        <w:b/>
        <w:sz w:val="18"/>
        <w:szCs w:val="18"/>
      </w:rPr>
      <w:t>Citizenship Jurnal Pancasila dan Kewarganegaraan Vol 3 No 1 Maret 2017, hal ...-...</w:t>
    </w:r>
  </w:p>
  <w:p w:rsidR="008E6A33" w:rsidRPr="009A7315" w:rsidRDefault="008E6A33" w:rsidP="00366BE5">
    <w:pPr>
      <w:pStyle w:val="Footer"/>
      <w:jc w:val="center"/>
      <w:rPr>
        <w:rFonts w:ascii="Georgia" w:hAnsi="Georgia" w:cs="Vani"/>
        <w:sz w:val="18"/>
        <w:szCs w:val="18"/>
      </w:rPr>
    </w:pPr>
    <w:r w:rsidRPr="009A7315">
      <w:rPr>
        <w:rFonts w:ascii="Georgia" w:hAnsi="Georgia" w:cs="Vani"/>
        <w:sz w:val="18"/>
        <w:szCs w:val="18"/>
      </w:rPr>
      <w:t>Avaliable online at :</w:t>
    </w:r>
    <w:r w:rsidRPr="009A7315">
      <w:rPr>
        <w:sz w:val="18"/>
        <w:szCs w:val="18"/>
      </w:rPr>
      <w:t xml:space="preserve"> </w:t>
    </w:r>
    <w:r w:rsidRPr="009A7315">
      <w:rPr>
        <w:rFonts w:ascii="Georgia" w:hAnsi="Georgia" w:cs="Vani"/>
        <w:sz w:val="18"/>
        <w:szCs w:val="18"/>
      </w:rPr>
      <w:t>http://e-journal</w:t>
    </w:r>
    <w:r>
      <w:rPr>
        <w:rFonts w:ascii="Georgia" w:hAnsi="Georgia" w:cs="Vani"/>
        <w:sz w:val="18"/>
        <w:szCs w:val="18"/>
      </w:rPr>
      <w:t>.unipma.ac.id/index.php/Citizenship</w:t>
    </w:r>
  </w:p>
  <w:p w:rsidR="008E6A33" w:rsidRPr="008E0328" w:rsidRDefault="008E6A33" w:rsidP="00366BE5">
    <w:pPr>
      <w:pStyle w:val="Footer"/>
      <w:jc w:val="center"/>
    </w:pPr>
    <w:r>
      <w:rPr>
        <w:rFonts w:ascii="Georgia" w:hAnsi="Georgia" w:cs="Vani"/>
        <w:sz w:val="20"/>
        <w:szCs w:val="20"/>
      </w:rPr>
      <w:t xml:space="preserve">Print </w:t>
    </w:r>
    <w:r w:rsidRPr="003D1F9C">
      <w:rPr>
        <w:rFonts w:ascii="Georgia" w:hAnsi="Georgia" w:cs="Vani"/>
        <w:sz w:val="20"/>
        <w:szCs w:val="20"/>
      </w:rPr>
      <w:t xml:space="preserve">ISSN: </w:t>
    </w:r>
    <w:r>
      <w:rPr>
        <w:rFonts w:ascii="Georgia" w:hAnsi="Georgia" w:cs="Vani"/>
        <w:sz w:val="20"/>
        <w:szCs w:val="20"/>
      </w:rPr>
      <w:t xml:space="preserve">2302-433X Online ISSN : 2579-5740 </w:t>
    </w:r>
  </w:p>
  <w:p w:rsidR="008E6A33" w:rsidRPr="009A7315" w:rsidRDefault="008E6A33" w:rsidP="00366BE5">
    <w:pPr>
      <w:pStyle w:val="Footer"/>
      <w:jc w:val="cente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33" w:rsidRPr="008613AD" w:rsidRDefault="008E6A33" w:rsidP="00366BE5">
    <w:pPr>
      <w:pStyle w:val="Header"/>
      <w:jc w:val="center"/>
      <w:rPr>
        <w:rFonts w:ascii="Palatino Linotype" w:hAnsi="Palatino Linotype"/>
        <w:b/>
        <w:sz w:val="18"/>
        <w:szCs w:val="18"/>
      </w:rPr>
    </w:pPr>
    <w:r w:rsidRPr="008613AD">
      <w:rPr>
        <w:rFonts w:ascii="Palatino Linotype" w:hAnsi="Palatino Linotype"/>
        <w:b/>
        <w:sz w:val="18"/>
        <w:szCs w:val="18"/>
      </w:rPr>
      <w:t xml:space="preserve">Edu Society: Jurnal Pendidikan, Ilmu Sosial, dan </w:t>
    </w:r>
    <w:r>
      <w:rPr>
        <w:rFonts w:ascii="Palatino Linotype" w:hAnsi="Palatino Linotype"/>
        <w:b/>
        <w:sz w:val="18"/>
        <w:szCs w:val="18"/>
      </w:rPr>
      <w:t>Pengabdian</w:t>
    </w:r>
    <w:r w:rsidRPr="008613AD">
      <w:rPr>
        <w:rFonts w:ascii="Palatino Linotype" w:hAnsi="Palatino Linotype"/>
        <w:b/>
        <w:sz w:val="18"/>
        <w:szCs w:val="18"/>
      </w:rPr>
      <w:t xml:space="preserve"> Kepada Masyarakat</w:t>
    </w:r>
  </w:p>
  <w:p w:rsidR="008E6A33" w:rsidRPr="00B614A8" w:rsidRDefault="008E6A33" w:rsidP="00F871FC">
    <w:pPr>
      <w:pStyle w:val="Header"/>
      <w:jc w:val="center"/>
      <w:rPr>
        <w:rFonts w:ascii="Palatino Linotype" w:hAnsi="Palatino Linotype"/>
        <w:b/>
        <w:sz w:val="18"/>
        <w:szCs w:val="18"/>
        <w:lang w:val="id-ID"/>
      </w:rPr>
    </w:pPr>
    <w:r w:rsidRPr="008613AD">
      <w:rPr>
        <w:rFonts w:ascii="Palatino Linotype" w:hAnsi="Palatino Linotype"/>
        <w:b/>
        <w:sz w:val="18"/>
        <w:szCs w:val="18"/>
      </w:rPr>
      <w:t xml:space="preserve">Vol </w:t>
    </w:r>
    <w:r>
      <w:rPr>
        <w:rFonts w:ascii="Palatino Linotype" w:hAnsi="Palatino Linotype"/>
        <w:b/>
        <w:sz w:val="18"/>
        <w:szCs w:val="18"/>
      </w:rPr>
      <w:t>2</w:t>
    </w:r>
    <w:r w:rsidRPr="008613AD">
      <w:rPr>
        <w:rFonts w:ascii="Palatino Linotype" w:hAnsi="Palatino Linotype"/>
        <w:b/>
        <w:sz w:val="18"/>
        <w:szCs w:val="18"/>
      </w:rPr>
      <w:t xml:space="preserve"> No </w:t>
    </w:r>
    <w:r w:rsidR="00E10234">
      <w:rPr>
        <w:rFonts w:ascii="Palatino Linotype" w:hAnsi="Palatino Linotype"/>
        <w:b/>
        <w:sz w:val="18"/>
        <w:szCs w:val="18"/>
        <w:lang w:val="id-ID"/>
      </w:rPr>
      <w:t>2</w:t>
    </w:r>
    <w:r w:rsidRPr="008613AD">
      <w:rPr>
        <w:rFonts w:ascii="Palatino Linotype" w:hAnsi="Palatino Linotype"/>
        <w:b/>
        <w:sz w:val="18"/>
        <w:szCs w:val="18"/>
      </w:rPr>
      <w:t xml:space="preserve"> 202</w:t>
    </w:r>
    <w:r>
      <w:rPr>
        <w:rFonts w:ascii="Palatino Linotype" w:hAnsi="Palatino Linotype"/>
        <w:b/>
        <w:sz w:val="18"/>
        <w:szCs w:val="18"/>
      </w:rPr>
      <w:t>2</w:t>
    </w:r>
    <w:r w:rsidRPr="008613AD">
      <w:rPr>
        <w:rFonts w:ascii="Palatino Linotype" w:hAnsi="Palatino Linotype"/>
        <w:b/>
        <w:sz w:val="18"/>
        <w:szCs w:val="18"/>
      </w:rPr>
      <w:t xml:space="preserve">, hal </w:t>
    </w:r>
    <w:r w:rsidR="0090345D">
      <w:rPr>
        <w:rFonts w:ascii="Palatino Linotype" w:hAnsi="Palatino Linotype"/>
        <w:b/>
        <w:sz w:val="18"/>
        <w:szCs w:val="18"/>
        <w:lang w:val="id-ID"/>
      </w:rPr>
      <w:t>6</w:t>
    </w:r>
    <w:r w:rsidR="00657B45">
      <w:rPr>
        <w:rFonts w:ascii="Palatino Linotype" w:hAnsi="Palatino Linotype"/>
        <w:b/>
        <w:sz w:val="18"/>
        <w:szCs w:val="18"/>
        <w:lang w:val="id-ID"/>
      </w:rPr>
      <w:t>28-63</w:t>
    </w:r>
    <w:r w:rsidR="00CC3C8A">
      <w:rPr>
        <w:rFonts w:ascii="Palatino Linotype" w:hAnsi="Palatino Linotype"/>
        <w:b/>
        <w:sz w:val="18"/>
        <w:szCs w:val="18"/>
        <w:lang w:val="id-ID"/>
      </w:rPr>
      <w:t>3</w:t>
    </w:r>
  </w:p>
  <w:p w:rsidR="008E6A33" w:rsidRPr="008613AD" w:rsidRDefault="008E6A33" w:rsidP="00366BE5">
    <w:pPr>
      <w:pStyle w:val="Footer"/>
      <w:jc w:val="center"/>
      <w:rPr>
        <w:rFonts w:ascii="Palatino Linotype" w:hAnsi="Palatino Linotype" w:cs="Vani"/>
        <w:sz w:val="18"/>
        <w:szCs w:val="18"/>
      </w:rPr>
    </w:pPr>
    <w:r>
      <w:rPr>
        <w:rFonts w:ascii="Palatino Linotype" w:hAnsi="Palatino Linotype" w:cs="Vani"/>
        <w:sz w:val="18"/>
        <w:szCs w:val="18"/>
      </w:rPr>
      <w:t>Avaliable online at</w:t>
    </w:r>
    <w:r w:rsidRPr="008613AD">
      <w:rPr>
        <w:rFonts w:ascii="Palatino Linotype" w:hAnsi="Palatino Linotype" w:cs="Vani"/>
        <w:sz w:val="18"/>
        <w:szCs w:val="18"/>
      </w:rPr>
      <w:t>:</w:t>
    </w:r>
    <w:r w:rsidRPr="008613AD">
      <w:rPr>
        <w:rFonts w:ascii="Palatino Linotype" w:hAnsi="Palatino Linotype"/>
        <w:sz w:val="18"/>
        <w:szCs w:val="18"/>
      </w:rPr>
      <w:t xml:space="preserve"> </w:t>
    </w:r>
    <w:hyperlink r:id="rId1" w:history="1">
      <w:r w:rsidRPr="002D2E33">
        <w:rPr>
          <w:rStyle w:val="Hyperlink"/>
          <w:rFonts w:ascii="Palatino Linotype" w:hAnsi="Palatino Linotype"/>
          <w:sz w:val="18"/>
          <w:szCs w:val="18"/>
        </w:rPr>
        <w:t>https://jurnal.permapendis-sumut.org/index.php/edusociety</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A33" w:rsidRDefault="008E6A33" w:rsidP="00366BE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2725"/>
    <w:multiLevelType w:val="hybridMultilevel"/>
    <w:tmpl w:val="1EE8ED64"/>
    <w:lvl w:ilvl="0" w:tplc="AC7E0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F14D5B"/>
    <w:multiLevelType w:val="hybridMultilevel"/>
    <w:tmpl w:val="13449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7BA1"/>
    <w:multiLevelType w:val="hybridMultilevel"/>
    <w:tmpl w:val="CC70A084"/>
    <w:lvl w:ilvl="0" w:tplc="50068C5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C40E3"/>
    <w:multiLevelType w:val="hybridMultilevel"/>
    <w:tmpl w:val="465ED5D2"/>
    <w:lvl w:ilvl="0" w:tplc="957EB072">
      <w:start w:val="1"/>
      <w:numFmt w:val="lowerLetter"/>
      <w:lvlText w:val="%1."/>
      <w:lvlJc w:val="left"/>
      <w:pPr>
        <w:ind w:left="720" w:hanging="360"/>
      </w:pPr>
      <w:rPr>
        <w:rFonts w:ascii="Palatino Linotype" w:eastAsia="Times New Roman" w:hAnsi="Palatino Linotype"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71E41"/>
    <w:multiLevelType w:val="hybridMultilevel"/>
    <w:tmpl w:val="4E2EB6C0"/>
    <w:lvl w:ilvl="0" w:tplc="168097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24768FC"/>
    <w:multiLevelType w:val="hybridMultilevel"/>
    <w:tmpl w:val="F5D0F238"/>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2DB1E2E"/>
    <w:multiLevelType w:val="hybridMultilevel"/>
    <w:tmpl w:val="F1166F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00213"/>
    <w:multiLevelType w:val="hybridMultilevel"/>
    <w:tmpl w:val="85E62F3C"/>
    <w:lvl w:ilvl="0" w:tplc="03A8B5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9FD2DD0"/>
    <w:multiLevelType w:val="hybridMultilevel"/>
    <w:tmpl w:val="C9DC7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ACE8EBE">
      <w:start w:val="1"/>
      <w:numFmt w:val="lowerLetter"/>
      <w:lvlText w:val="%4."/>
      <w:lvlJc w:val="left"/>
      <w:pPr>
        <w:ind w:left="2880" w:hanging="360"/>
      </w:pPr>
      <w:rPr>
        <w:rFonts w:ascii="Palatino Linotype" w:eastAsiaTheme="minorHAnsi" w:hAnsi="Palatino Linotype"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B45BC"/>
    <w:multiLevelType w:val="hybridMultilevel"/>
    <w:tmpl w:val="E9F0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32BDA"/>
    <w:multiLevelType w:val="hybridMultilevel"/>
    <w:tmpl w:val="BD307170"/>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6368E8"/>
    <w:multiLevelType w:val="hybridMultilevel"/>
    <w:tmpl w:val="19A4FC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B86FF4"/>
    <w:multiLevelType w:val="hybridMultilevel"/>
    <w:tmpl w:val="AC5CC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BE2A1F"/>
    <w:multiLevelType w:val="hybridMultilevel"/>
    <w:tmpl w:val="802801C0"/>
    <w:lvl w:ilvl="0" w:tplc="F4AE46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5B76E93"/>
    <w:multiLevelType w:val="hybridMultilevel"/>
    <w:tmpl w:val="9296E97C"/>
    <w:lvl w:ilvl="0" w:tplc="E612C622">
      <w:start w:val="1"/>
      <w:numFmt w:val="lowerLetter"/>
      <w:lvlText w:val="%1."/>
      <w:lvlJc w:val="left"/>
      <w:pPr>
        <w:ind w:left="720" w:hanging="360"/>
      </w:pPr>
      <w:rPr>
        <w:rFonts w:ascii="Palatino Linotype" w:eastAsia="Times New Roman"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F56125"/>
    <w:multiLevelType w:val="hybridMultilevel"/>
    <w:tmpl w:val="68C6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D568C"/>
    <w:multiLevelType w:val="hybridMultilevel"/>
    <w:tmpl w:val="5D0633A6"/>
    <w:lvl w:ilvl="0" w:tplc="E7845B1A">
      <w:start w:val="1"/>
      <w:numFmt w:val="lowerLetter"/>
      <w:lvlText w:val="%1."/>
      <w:lvlJc w:val="left"/>
      <w:pPr>
        <w:ind w:left="1713" w:hanging="360"/>
      </w:pPr>
      <w:rPr>
        <w:rFonts w:ascii="Palatino Linotype" w:eastAsia="Times New Roman" w:hAnsi="Palatino Linotype" w:cs="Times New Roman"/>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nsid w:val="39C91734"/>
    <w:multiLevelType w:val="hybridMultilevel"/>
    <w:tmpl w:val="F18E88C2"/>
    <w:lvl w:ilvl="0" w:tplc="986630F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3BF67E0D"/>
    <w:multiLevelType w:val="hybridMultilevel"/>
    <w:tmpl w:val="892E54FC"/>
    <w:lvl w:ilvl="0" w:tplc="B1CC855C">
      <w:start w:val="1"/>
      <w:numFmt w:val="decimal"/>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nsid w:val="3CDD1E0B"/>
    <w:multiLevelType w:val="hybridMultilevel"/>
    <w:tmpl w:val="C6287B98"/>
    <w:lvl w:ilvl="0" w:tplc="F6A8104C">
      <w:start w:val="1"/>
      <w:numFmt w:val="decimal"/>
      <w:lvlText w:val="%1."/>
      <w:lvlJc w:val="left"/>
      <w:pPr>
        <w:ind w:left="720" w:hanging="360"/>
      </w:pPr>
      <w:rPr>
        <w:rFonts w:ascii="Palatino Linotype" w:eastAsia="Times New Roman"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53F61"/>
    <w:multiLevelType w:val="hybridMultilevel"/>
    <w:tmpl w:val="A89C117E"/>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F6D6FD4"/>
    <w:multiLevelType w:val="hybridMultilevel"/>
    <w:tmpl w:val="0E8ED2F8"/>
    <w:lvl w:ilvl="0" w:tplc="260AA1A4">
      <w:start w:val="1"/>
      <w:numFmt w:val="lowerLetter"/>
      <w:lvlText w:val="%1."/>
      <w:lvlJc w:val="left"/>
      <w:pPr>
        <w:ind w:left="1854" w:hanging="360"/>
      </w:pPr>
      <w:rPr>
        <w:rFonts w:ascii="Palatino Linotype" w:eastAsia="Times New Roman" w:hAnsi="Palatino Linotype"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nsid w:val="4D434669"/>
    <w:multiLevelType w:val="hybridMultilevel"/>
    <w:tmpl w:val="ED2A13EC"/>
    <w:lvl w:ilvl="0" w:tplc="A3FA2346">
      <w:start w:val="1"/>
      <w:numFmt w:val="lowerLetter"/>
      <w:lvlText w:val="%1."/>
      <w:lvlJc w:val="left"/>
      <w:pPr>
        <w:ind w:left="720" w:hanging="360"/>
      </w:pPr>
      <w:rPr>
        <w:rFonts w:ascii="Palatino Linotype" w:eastAsia="Times New Roman"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EC149E"/>
    <w:multiLevelType w:val="hybridMultilevel"/>
    <w:tmpl w:val="43E2AA2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E444DF9"/>
    <w:multiLevelType w:val="hybridMultilevel"/>
    <w:tmpl w:val="CA802E94"/>
    <w:lvl w:ilvl="0" w:tplc="9656F75E">
      <w:start w:val="1"/>
      <w:numFmt w:val="decimal"/>
      <w:lvlText w:val="%1)"/>
      <w:lvlJc w:val="left"/>
      <w:pPr>
        <w:ind w:left="2994" w:hanging="260"/>
      </w:pPr>
      <w:rPr>
        <w:rFonts w:ascii="Times New Roman" w:eastAsia="Times New Roman" w:hAnsi="Times New Roman" w:cs="Times New Roman" w:hint="default"/>
        <w:w w:val="99"/>
        <w:sz w:val="24"/>
        <w:szCs w:val="24"/>
        <w:lang w:eastAsia="en-US" w:bidi="ar-SA"/>
      </w:rPr>
    </w:lvl>
    <w:lvl w:ilvl="1" w:tplc="5420E7F6">
      <w:start w:val="1"/>
      <w:numFmt w:val="lowerLetter"/>
      <w:lvlText w:val="%2."/>
      <w:lvlJc w:val="left"/>
      <w:pPr>
        <w:ind w:left="3301" w:hanging="284"/>
      </w:pPr>
      <w:rPr>
        <w:rFonts w:ascii="Palatino Linotype" w:eastAsia="Times New Roman" w:hAnsi="Palatino Linotype" w:cs="Times New Roman"/>
        <w:spacing w:val="-23"/>
        <w:w w:val="99"/>
        <w:sz w:val="24"/>
        <w:szCs w:val="24"/>
        <w:lang w:eastAsia="en-US" w:bidi="ar-SA"/>
      </w:rPr>
    </w:lvl>
    <w:lvl w:ilvl="2" w:tplc="B0CC2744">
      <w:numFmt w:val="bullet"/>
      <w:lvlText w:val="•"/>
      <w:lvlJc w:val="left"/>
      <w:pPr>
        <w:ind w:left="4211" w:hanging="284"/>
      </w:pPr>
      <w:rPr>
        <w:rFonts w:hint="default"/>
        <w:lang w:eastAsia="en-US" w:bidi="ar-SA"/>
      </w:rPr>
    </w:lvl>
    <w:lvl w:ilvl="3" w:tplc="C3E494F4">
      <w:numFmt w:val="bullet"/>
      <w:lvlText w:val="•"/>
      <w:lvlJc w:val="left"/>
      <w:pPr>
        <w:ind w:left="5123" w:hanging="284"/>
      </w:pPr>
      <w:rPr>
        <w:rFonts w:hint="default"/>
        <w:lang w:eastAsia="en-US" w:bidi="ar-SA"/>
      </w:rPr>
    </w:lvl>
    <w:lvl w:ilvl="4" w:tplc="00D4FD6E">
      <w:numFmt w:val="bullet"/>
      <w:lvlText w:val="•"/>
      <w:lvlJc w:val="left"/>
      <w:pPr>
        <w:ind w:left="6035" w:hanging="284"/>
      </w:pPr>
      <w:rPr>
        <w:rFonts w:hint="default"/>
        <w:lang w:eastAsia="en-US" w:bidi="ar-SA"/>
      </w:rPr>
    </w:lvl>
    <w:lvl w:ilvl="5" w:tplc="FC38AF32">
      <w:numFmt w:val="bullet"/>
      <w:lvlText w:val="•"/>
      <w:lvlJc w:val="left"/>
      <w:pPr>
        <w:ind w:left="6947" w:hanging="284"/>
      </w:pPr>
      <w:rPr>
        <w:rFonts w:hint="default"/>
        <w:lang w:eastAsia="en-US" w:bidi="ar-SA"/>
      </w:rPr>
    </w:lvl>
    <w:lvl w:ilvl="6" w:tplc="933607C6">
      <w:numFmt w:val="bullet"/>
      <w:lvlText w:val="•"/>
      <w:lvlJc w:val="left"/>
      <w:pPr>
        <w:ind w:left="7859" w:hanging="284"/>
      </w:pPr>
      <w:rPr>
        <w:rFonts w:hint="default"/>
        <w:lang w:eastAsia="en-US" w:bidi="ar-SA"/>
      </w:rPr>
    </w:lvl>
    <w:lvl w:ilvl="7" w:tplc="ADC61906">
      <w:numFmt w:val="bullet"/>
      <w:lvlText w:val="•"/>
      <w:lvlJc w:val="left"/>
      <w:pPr>
        <w:ind w:left="8770" w:hanging="284"/>
      </w:pPr>
      <w:rPr>
        <w:rFonts w:hint="default"/>
        <w:lang w:eastAsia="en-US" w:bidi="ar-SA"/>
      </w:rPr>
    </w:lvl>
    <w:lvl w:ilvl="8" w:tplc="51E67EB8">
      <w:numFmt w:val="bullet"/>
      <w:lvlText w:val="•"/>
      <w:lvlJc w:val="left"/>
      <w:pPr>
        <w:ind w:left="9682" w:hanging="284"/>
      </w:pPr>
      <w:rPr>
        <w:rFonts w:hint="default"/>
        <w:lang w:eastAsia="en-US" w:bidi="ar-SA"/>
      </w:rPr>
    </w:lvl>
  </w:abstractNum>
  <w:abstractNum w:abstractNumId="25">
    <w:nsid w:val="50906281"/>
    <w:multiLevelType w:val="hybridMultilevel"/>
    <w:tmpl w:val="AB66083E"/>
    <w:lvl w:ilvl="0" w:tplc="99D40A24">
      <w:start w:val="1"/>
      <w:numFmt w:val="lowerLetter"/>
      <w:lvlText w:val="%1."/>
      <w:lvlJc w:val="left"/>
      <w:pPr>
        <w:ind w:left="2387" w:hanging="360"/>
      </w:pPr>
      <w:rPr>
        <w:rFonts w:ascii="Palatino Linotype" w:eastAsia="Times New Roman" w:hAnsi="Palatino Linotype" w:cs="Times New Roman"/>
      </w:rPr>
    </w:lvl>
    <w:lvl w:ilvl="1" w:tplc="04090019" w:tentative="1">
      <w:start w:val="1"/>
      <w:numFmt w:val="lowerLetter"/>
      <w:lvlText w:val="%2."/>
      <w:lvlJc w:val="left"/>
      <w:pPr>
        <w:ind w:left="3107" w:hanging="360"/>
      </w:pPr>
    </w:lvl>
    <w:lvl w:ilvl="2" w:tplc="0409001B" w:tentative="1">
      <w:start w:val="1"/>
      <w:numFmt w:val="lowerRoman"/>
      <w:lvlText w:val="%3."/>
      <w:lvlJc w:val="right"/>
      <w:pPr>
        <w:ind w:left="3827" w:hanging="180"/>
      </w:pPr>
    </w:lvl>
    <w:lvl w:ilvl="3" w:tplc="0409000F" w:tentative="1">
      <w:start w:val="1"/>
      <w:numFmt w:val="decimal"/>
      <w:lvlText w:val="%4."/>
      <w:lvlJc w:val="left"/>
      <w:pPr>
        <w:ind w:left="4547" w:hanging="360"/>
      </w:pPr>
    </w:lvl>
    <w:lvl w:ilvl="4" w:tplc="04090019" w:tentative="1">
      <w:start w:val="1"/>
      <w:numFmt w:val="lowerLetter"/>
      <w:lvlText w:val="%5."/>
      <w:lvlJc w:val="left"/>
      <w:pPr>
        <w:ind w:left="5267" w:hanging="360"/>
      </w:pPr>
    </w:lvl>
    <w:lvl w:ilvl="5" w:tplc="0409001B" w:tentative="1">
      <w:start w:val="1"/>
      <w:numFmt w:val="lowerRoman"/>
      <w:lvlText w:val="%6."/>
      <w:lvlJc w:val="right"/>
      <w:pPr>
        <w:ind w:left="5987" w:hanging="180"/>
      </w:pPr>
    </w:lvl>
    <w:lvl w:ilvl="6" w:tplc="0409000F" w:tentative="1">
      <w:start w:val="1"/>
      <w:numFmt w:val="decimal"/>
      <w:lvlText w:val="%7."/>
      <w:lvlJc w:val="left"/>
      <w:pPr>
        <w:ind w:left="6707" w:hanging="360"/>
      </w:pPr>
    </w:lvl>
    <w:lvl w:ilvl="7" w:tplc="04090019" w:tentative="1">
      <w:start w:val="1"/>
      <w:numFmt w:val="lowerLetter"/>
      <w:lvlText w:val="%8."/>
      <w:lvlJc w:val="left"/>
      <w:pPr>
        <w:ind w:left="7427" w:hanging="360"/>
      </w:pPr>
    </w:lvl>
    <w:lvl w:ilvl="8" w:tplc="0409001B" w:tentative="1">
      <w:start w:val="1"/>
      <w:numFmt w:val="lowerRoman"/>
      <w:lvlText w:val="%9."/>
      <w:lvlJc w:val="right"/>
      <w:pPr>
        <w:ind w:left="8147" w:hanging="180"/>
      </w:pPr>
    </w:lvl>
  </w:abstractNum>
  <w:abstractNum w:abstractNumId="26">
    <w:nsid w:val="515E4F98"/>
    <w:multiLevelType w:val="hybridMultilevel"/>
    <w:tmpl w:val="8236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956BCC"/>
    <w:multiLevelType w:val="hybridMultilevel"/>
    <w:tmpl w:val="33C6A9DE"/>
    <w:lvl w:ilvl="0" w:tplc="15781562">
      <w:start w:val="1"/>
      <w:numFmt w:val="lowerLetter"/>
      <w:lvlText w:val="%1."/>
      <w:lvlJc w:val="left"/>
      <w:pPr>
        <w:ind w:left="1069" w:hanging="360"/>
      </w:pPr>
      <w:rPr>
        <w:rFonts w:ascii="Palatino Linotype" w:eastAsiaTheme="minorHAnsi" w:hAnsi="Palatino Linotype"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53424F84"/>
    <w:multiLevelType w:val="hybridMultilevel"/>
    <w:tmpl w:val="AC861626"/>
    <w:lvl w:ilvl="0" w:tplc="0FF0B5D6">
      <w:start w:val="1"/>
      <w:numFmt w:val="lowerLetter"/>
      <w:lvlText w:val="%1."/>
      <w:lvlJc w:val="left"/>
      <w:pPr>
        <w:ind w:left="1713" w:hanging="360"/>
      </w:pPr>
      <w:rPr>
        <w:rFonts w:ascii="Palatino Linotype" w:eastAsiaTheme="minorHAnsi" w:hAnsi="Palatino Linotype" w:cstheme="minorBidi"/>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9">
    <w:nsid w:val="55322AF0"/>
    <w:multiLevelType w:val="hybridMultilevel"/>
    <w:tmpl w:val="F780B2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BFB777B"/>
    <w:multiLevelType w:val="hybridMultilevel"/>
    <w:tmpl w:val="7A26A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E46A34"/>
    <w:multiLevelType w:val="hybridMultilevel"/>
    <w:tmpl w:val="03E6C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5974EC"/>
    <w:multiLevelType w:val="hybridMultilevel"/>
    <w:tmpl w:val="83283BF2"/>
    <w:lvl w:ilvl="0" w:tplc="0409000F">
      <w:start w:val="1"/>
      <w:numFmt w:val="decimal"/>
      <w:lvlText w:val="%1."/>
      <w:lvlJc w:val="left"/>
      <w:pPr>
        <w:ind w:left="1602" w:hanging="360"/>
      </w:pPr>
    </w:lvl>
    <w:lvl w:ilvl="1" w:tplc="44805D5A">
      <w:start w:val="1"/>
      <w:numFmt w:val="lowerLetter"/>
      <w:lvlText w:val="%2."/>
      <w:lvlJc w:val="left"/>
      <w:pPr>
        <w:ind w:left="2322" w:hanging="360"/>
      </w:pPr>
      <w:rPr>
        <w:rFonts w:hint="default"/>
      </w:r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3">
    <w:nsid w:val="66AF110D"/>
    <w:multiLevelType w:val="hybridMultilevel"/>
    <w:tmpl w:val="979E1680"/>
    <w:lvl w:ilvl="0" w:tplc="2CEEF620">
      <w:start w:val="1"/>
      <w:numFmt w:val="upperLetter"/>
      <w:lvlText w:val="%1."/>
      <w:lvlJc w:val="left"/>
      <w:pPr>
        <w:ind w:left="2461" w:hanging="293"/>
      </w:pPr>
      <w:rPr>
        <w:rFonts w:ascii="Times New Roman" w:eastAsia="Times New Roman" w:hAnsi="Times New Roman" w:cs="Times New Roman" w:hint="default"/>
        <w:b/>
        <w:bCs/>
        <w:w w:val="99"/>
        <w:sz w:val="24"/>
        <w:szCs w:val="24"/>
        <w:lang w:eastAsia="en-US" w:bidi="ar-SA"/>
      </w:rPr>
    </w:lvl>
    <w:lvl w:ilvl="1" w:tplc="C0AC1100">
      <w:start w:val="1"/>
      <w:numFmt w:val="decimal"/>
      <w:lvlText w:val="%2."/>
      <w:lvlJc w:val="left"/>
      <w:pPr>
        <w:ind w:left="2691" w:hanging="240"/>
      </w:pPr>
      <w:rPr>
        <w:rFonts w:ascii="Times New Roman" w:eastAsia="Times New Roman" w:hAnsi="Times New Roman" w:cs="Times New Roman" w:hint="default"/>
        <w:b/>
        <w:bCs/>
        <w:spacing w:val="-4"/>
        <w:w w:val="99"/>
        <w:sz w:val="24"/>
        <w:szCs w:val="24"/>
        <w:lang w:eastAsia="en-US" w:bidi="ar-SA"/>
      </w:rPr>
    </w:lvl>
    <w:lvl w:ilvl="2" w:tplc="69E02C3A">
      <w:start w:val="1"/>
      <w:numFmt w:val="lowerLetter"/>
      <w:lvlText w:val="%3."/>
      <w:lvlJc w:val="left"/>
      <w:pPr>
        <w:ind w:left="3020" w:hanging="286"/>
      </w:pPr>
      <w:rPr>
        <w:rFonts w:ascii="Times New Roman" w:eastAsia="Times New Roman" w:hAnsi="Times New Roman" w:cs="Times New Roman" w:hint="default"/>
        <w:b/>
        <w:bCs/>
        <w:spacing w:val="-15"/>
        <w:w w:val="99"/>
        <w:sz w:val="24"/>
        <w:szCs w:val="24"/>
        <w:lang w:eastAsia="en-US" w:bidi="ar-SA"/>
      </w:rPr>
    </w:lvl>
    <w:lvl w:ilvl="3" w:tplc="9FE826AC">
      <w:start w:val="1"/>
      <w:numFmt w:val="decimal"/>
      <w:lvlText w:val="%4."/>
      <w:lvlJc w:val="left"/>
      <w:pPr>
        <w:ind w:left="3162" w:hanging="284"/>
      </w:pPr>
      <w:rPr>
        <w:rFonts w:ascii="Palatino Linotype" w:eastAsia="Times New Roman" w:hAnsi="Palatino Linotype" w:cs="Times New Roman"/>
        <w:spacing w:val="0"/>
        <w:w w:val="99"/>
        <w:lang w:eastAsia="en-US" w:bidi="ar-SA"/>
      </w:rPr>
    </w:lvl>
    <w:lvl w:ilvl="4" w:tplc="2A123C52">
      <w:numFmt w:val="bullet"/>
      <w:lvlText w:val="•"/>
      <w:lvlJc w:val="left"/>
      <w:pPr>
        <w:ind w:left="3300" w:hanging="284"/>
      </w:pPr>
      <w:rPr>
        <w:rFonts w:hint="default"/>
        <w:lang w:eastAsia="en-US" w:bidi="ar-SA"/>
      </w:rPr>
    </w:lvl>
    <w:lvl w:ilvl="5" w:tplc="6A84CC7E">
      <w:numFmt w:val="bullet"/>
      <w:lvlText w:val="•"/>
      <w:lvlJc w:val="left"/>
      <w:pPr>
        <w:ind w:left="4667" w:hanging="284"/>
      </w:pPr>
      <w:rPr>
        <w:rFonts w:hint="default"/>
        <w:lang w:eastAsia="en-US" w:bidi="ar-SA"/>
      </w:rPr>
    </w:lvl>
    <w:lvl w:ilvl="6" w:tplc="AFE46200">
      <w:numFmt w:val="bullet"/>
      <w:lvlText w:val="•"/>
      <w:lvlJc w:val="left"/>
      <w:pPr>
        <w:ind w:left="6035" w:hanging="284"/>
      </w:pPr>
      <w:rPr>
        <w:rFonts w:hint="default"/>
        <w:lang w:eastAsia="en-US" w:bidi="ar-SA"/>
      </w:rPr>
    </w:lvl>
    <w:lvl w:ilvl="7" w:tplc="21949904">
      <w:numFmt w:val="bullet"/>
      <w:lvlText w:val="•"/>
      <w:lvlJc w:val="left"/>
      <w:pPr>
        <w:ind w:left="7403" w:hanging="284"/>
      </w:pPr>
      <w:rPr>
        <w:rFonts w:hint="default"/>
        <w:lang w:eastAsia="en-US" w:bidi="ar-SA"/>
      </w:rPr>
    </w:lvl>
    <w:lvl w:ilvl="8" w:tplc="B69ACAEA">
      <w:numFmt w:val="bullet"/>
      <w:lvlText w:val="•"/>
      <w:lvlJc w:val="left"/>
      <w:pPr>
        <w:ind w:left="8770" w:hanging="284"/>
      </w:pPr>
      <w:rPr>
        <w:rFonts w:hint="default"/>
        <w:lang w:eastAsia="en-US" w:bidi="ar-SA"/>
      </w:rPr>
    </w:lvl>
  </w:abstractNum>
  <w:abstractNum w:abstractNumId="34">
    <w:nsid w:val="6861254B"/>
    <w:multiLevelType w:val="hybridMultilevel"/>
    <w:tmpl w:val="E55CAAB6"/>
    <w:lvl w:ilvl="0" w:tplc="75E8E83A">
      <w:start w:val="1"/>
      <w:numFmt w:val="lowerLetter"/>
      <w:lvlText w:val="%1."/>
      <w:lvlJc w:val="left"/>
      <w:pPr>
        <w:ind w:left="720" w:hanging="360"/>
      </w:pPr>
      <w:rPr>
        <w:rFonts w:ascii="Palatino Linotype" w:eastAsia="Times New Roman"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7E439B"/>
    <w:multiLevelType w:val="hybridMultilevel"/>
    <w:tmpl w:val="14020C3C"/>
    <w:lvl w:ilvl="0" w:tplc="B406F7C8">
      <w:start w:val="1"/>
      <w:numFmt w:val="lowerLetter"/>
      <w:lvlText w:val="%1."/>
      <w:lvlJc w:val="left"/>
      <w:pPr>
        <w:ind w:left="3116" w:hanging="240"/>
      </w:pPr>
      <w:rPr>
        <w:rFonts w:ascii="Palatino Linotype" w:eastAsiaTheme="minorHAnsi" w:hAnsi="Palatino Linotype" w:cstheme="minorBidi"/>
        <w:spacing w:val="-5"/>
        <w:w w:val="99"/>
        <w:sz w:val="24"/>
        <w:szCs w:val="24"/>
        <w:lang w:eastAsia="en-US" w:bidi="ar-SA"/>
      </w:rPr>
    </w:lvl>
    <w:lvl w:ilvl="1" w:tplc="C68EC9DE">
      <w:start w:val="1"/>
      <w:numFmt w:val="lowerLetter"/>
      <w:lvlText w:val="%2)"/>
      <w:lvlJc w:val="left"/>
      <w:pPr>
        <w:ind w:left="3586" w:hanging="425"/>
        <w:jc w:val="right"/>
      </w:pPr>
      <w:rPr>
        <w:rFonts w:ascii="Times New Roman" w:eastAsia="Times New Roman" w:hAnsi="Times New Roman" w:cs="Times New Roman" w:hint="default"/>
        <w:spacing w:val="-5"/>
        <w:w w:val="99"/>
        <w:sz w:val="24"/>
        <w:szCs w:val="24"/>
        <w:lang w:eastAsia="en-US" w:bidi="ar-SA"/>
      </w:rPr>
    </w:lvl>
    <w:lvl w:ilvl="2" w:tplc="DF9E5FEA">
      <w:numFmt w:val="bullet"/>
      <w:lvlText w:val="•"/>
      <w:lvlJc w:val="left"/>
      <w:pPr>
        <w:ind w:left="4460" w:hanging="425"/>
      </w:pPr>
      <w:rPr>
        <w:rFonts w:hint="default"/>
        <w:lang w:eastAsia="en-US" w:bidi="ar-SA"/>
      </w:rPr>
    </w:lvl>
    <w:lvl w:ilvl="3" w:tplc="08DE768E">
      <w:numFmt w:val="bullet"/>
      <w:lvlText w:val="•"/>
      <w:lvlJc w:val="left"/>
      <w:pPr>
        <w:ind w:left="5341" w:hanging="425"/>
      </w:pPr>
      <w:rPr>
        <w:rFonts w:hint="default"/>
        <w:lang w:eastAsia="en-US" w:bidi="ar-SA"/>
      </w:rPr>
    </w:lvl>
    <w:lvl w:ilvl="4" w:tplc="81CE5078">
      <w:numFmt w:val="bullet"/>
      <w:lvlText w:val="•"/>
      <w:lvlJc w:val="left"/>
      <w:pPr>
        <w:ind w:left="6222" w:hanging="425"/>
      </w:pPr>
      <w:rPr>
        <w:rFonts w:hint="default"/>
        <w:lang w:eastAsia="en-US" w:bidi="ar-SA"/>
      </w:rPr>
    </w:lvl>
    <w:lvl w:ilvl="5" w:tplc="5CF0EC44">
      <w:numFmt w:val="bullet"/>
      <w:lvlText w:val="•"/>
      <w:lvlJc w:val="left"/>
      <w:pPr>
        <w:ind w:left="7102" w:hanging="425"/>
      </w:pPr>
      <w:rPr>
        <w:rFonts w:hint="default"/>
        <w:lang w:eastAsia="en-US" w:bidi="ar-SA"/>
      </w:rPr>
    </w:lvl>
    <w:lvl w:ilvl="6" w:tplc="6BBA1EF4">
      <w:numFmt w:val="bullet"/>
      <w:lvlText w:val="•"/>
      <w:lvlJc w:val="left"/>
      <w:pPr>
        <w:ind w:left="7983" w:hanging="425"/>
      </w:pPr>
      <w:rPr>
        <w:rFonts w:hint="default"/>
        <w:lang w:eastAsia="en-US" w:bidi="ar-SA"/>
      </w:rPr>
    </w:lvl>
    <w:lvl w:ilvl="7" w:tplc="E41A51CE">
      <w:numFmt w:val="bullet"/>
      <w:lvlText w:val="•"/>
      <w:lvlJc w:val="left"/>
      <w:pPr>
        <w:ind w:left="8864" w:hanging="425"/>
      </w:pPr>
      <w:rPr>
        <w:rFonts w:hint="default"/>
        <w:lang w:eastAsia="en-US" w:bidi="ar-SA"/>
      </w:rPr>
    </w:lvl>
    <w:lvl w:ilvl="8" w:tplc="B1DA9CEE">
      <w:numFmt w:val="bullet"/>
      <w:lvlText w:val="•"/>
      <w:lvlJc w:val="left"/>
      <w:pPr>
        <w:ind w:left="9744" w:hanging="425"/>
      </w:pPr>
      <w:rPr>
        <w:rFonts w:hint="default"/>
        <w:lang w:eastAsia="en-US" w:bidi="ar-SA"/>
      </w:rPr>
    </w:lvl>
  </w:abstractNum>
  <w:abstractNum w:abstractNumId="36">
    <w:nsid w:val="6E2546D0"/>
    <w:multiLevelType w:val="hybridMultilevel"/>
    <w:tmpl w:val="E0A0D3FA"/>
    <w:lvl w:ilvl="0" w:tplc="084ED31E">
      <w:start w:val="1"/>
      <w:numFmt w:val="lowerLetter"/>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0CF0DAF"/>
    <w:multiLevelType w:val="hybridMultilevel"/>
    <w:tmpl w:val="6B1A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AE19A9"/>
    <w:multiLevelType w:val="hybridMultilevel"/>
    <w:tmpl w:val="AC4A201C"/>
    <w:lvl w:ilvl="0" w:tplc="53FC4F70">
      <w:start w:val="1"/>
      <w:numFmt w:val="lowerLetter"/>
      <w:lvlText w:val="%1."/>
      <w:lvlJc w:val="left"/>
      <w:pPr>
        <w:ind w:left="2734" w:hanging="284"/>
      </w:pPr>
      <w:rPr>
        <w:rFonts w:ascii="Palatino Linotype" w:eastAsiaTheme="minorHAnsi" w:hAnsi="Palatino Linotype" w:cstheme="minorBidi"/>
        <w:b w:val="0"/>
        <w:bCs/>
        <w:spacing w:val="-17"/>
        <w:w w:val="99"/>
        <w:sz w:val="24"/>
        <w:szCs w:val="24"/>
        <w:lang w:eastAsia="en-US" w:bidi="ar-SA"/>
      </w:rPr>
    </w:lvl>
    <w:lvl w:ilvl="1" w:tplc="C188F0DA">
      <w:start w:val="1"/>
      <w:numFmt w:val="lowerLetter"/>
      <w:lvlText w:val="%2."/>
      <w:lvlJc w:val="left"/>
      <w:pPr>
        <w:ind w:left="3020" w:hanging="286"/>
        <w:jc w:val="right"/>
      </w:pPr>
      <w:rPr>
        <w:rFonts w:ascii="Times New Roman" w:eastAsia="Times New Roman" w:hAnsi="Times New Roman" w:cs="Times New Roman" w:hint="default"/>
        <w:b/>
        <w:bCs/>
        <w:spacing w:val="-15"/>
        <w:w w:val="99"/>
        <w:sz w:val="24"/>
        <w:szCs w:val="24"/>
        <w:lang w:eastAsia="en-US" w:bidi="ar-SA"/>
      </w:rPr>
    </w:lvl>
    <w:lvl w:ilvl="2" w:tplc="94644E2E">
      <w:start w:val="1"/>
      <w:numFmt w:val="decimal"/>
      <w:lvlText w:val="%3."/>
      <w:lvlJc w:val="left"/>
      <w:pPr>
        <w:ind w:left="3301" w:hanging="281"/>
        <w:jc w:val="right"/>
      </w:pPr>
      <w:rPr>
        <w:rFonts w:ascii="Palatino Linotype" w:eastAsia="Times New Roman" w:hAnsi="Palatino Linotype" w:cs="Times New Roman"/>
        <w:w w:val="99"/>
        <w:sz w:val="24"/>
        <w:szCs w:val="24"/>
        <w:lang w:eastAsia="en-US" w:bidi="ar-SA"/>
      </w:rPr>
    </w:lvl>
    <w:lvl w:ilvl="3" w:tplc="8A6A722C">
      <w:start w:val="1"/>
      <w:numFmt w:val="lowerLetter"/>
      <w:lvlText w:val="%4."/>
      <w:lvlJc w:val="left"/>
      <w:pPr>
        <w:ind w:left="3586" w:hanging="284"/>
      </w:pPr>
      <w:rPr>
        <w:rFonts w:ascii="Palatino Linotype" w:eastAsiaTheme="minorHAnsi" w:hAnsi="Palatino Linotype" w:cs="Times New Roman"/>
        <w:spacing w:val="-23"/>
        <w:w w:val="99"/>
        <w:sz w:val="24"/>
        <w:szCs w:val="24"/>
        <w:lang w:eastAsia="en-US" w:bidi="ar-SA"/>
      </w:rPr>
    </w:lvl>
    <w:lvl w:ilvl="4" w:tplc="5A12D018">
      <w:numFmt w:val="bullet"/>
      <w:lvlText w:val="•"/>
      <w:lvlJc w:val="left"/>
      <w:pPr>
        <w:ind w:left="4712" w:hanging="284"/>
      </w:pPr>
      <w:rPr>
        <w:rFonts w:hint="default"/>
        <w:lang w:eastAsia="en-US" w:bidi="ar-SA"/>
      </w:rPr>
    </w:lvl>
    <w:lvl w:ilvl="5" w:tplc="A66E4C2A">
      <w:numFmt w:val="bullet"/>
      <w:lvlText w:val="•"/>
      <w:lvlJc w:val="left"/>
      <w:pPr>
        <w:ind w:left="5844" w:hanging="284"/>
      </w:pPr>
      <w:rPr>
        <w:rFonts w:hint="default"/>
        <w:lang w:eastAsia="en-US" w:bidi="ar-SA"/>
      </w:rPr>
    </w:lvl>
    <w:lvl w:ilvl="6" w:tplc="3496EE56">
      <w:numFmt w:val="bullet"/>
      <w:lvlText w:val="•"/>
      <w:lvlJc w:val="left"/>
      <w:pPr>
        <w:ind w:left="6977" w:hanging="284"/>
      </w:pPr>
      <w:rPr>
        <w:rFonts w:hint="default"/>
        <w:lang w:eastAsia="en-US" w:bidi="ar-SA"/>
      </w:rPr>
    </w:lvl>
    <w:lvl w:ilvl="7" w:tplc="1C1CC90E">
      <w:numFmt w:val="bullet"/>
      <w:lvlText w:val="•"/>
      <w:lvlJc w:val="left"/>
      <w:pPr>
        <w:ind w:left="8109" w:hanging="284"/>
      </w:pPr>
      <w:rPr>
        <w:rFonts w:hint="default"/>
        <w:lang w:eastAsia="en-US" w:bidi="ar-SA"/>
      </w:rPr>
    </w:lvl>
    <w:lvl w:ilvl="8" w:tplc="92DA2EB6">
      <w:numFmt w:val="bullet"/>
      <w:lvlText w:val="•"/>
      <w:lvlJc w:val="left"/>
      <w:pPr>
        <w:ind w:left="9241" w:hanging="284"/>
      </w:pPr>
      <w:rPr>
        <w:rFonts w:hint="default"/>
        <w:lang w:eastAsia="en-US" w:bidi="ar-SA"/>
      </w:rPr>
    </w:lvl>
  </w:abstractNum>
  <w:abstractNum w:abstractNumId="39">
    <w:nsid w:val="75424101"/>
    <w:multiLevelType w:val="hybridMultilevel"/>
    <w:tmpl w:val="DEDC497A"/>
    <w:lvl w:ilvl="0" w:tplc="581A5458">
      <w:start w:val="1"/>
      <w:numFmt w:val="decimal"/>
      <w:lvlText w:val="%1."/>
      <w:lvlJc w:val="left"/>
      <w:pPr>
        <w:ind w:left="720" w:hanging="360"/>
      </w:pPr>
      <w:rPr>
        <w:rFonts w:ascii="Palatino Linotype" w:eastAsiaTheme="minorHAnsi" w:hAnsi="Palatino Linotyp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AB0038"/>
    <w:multiLevelType w:val="hybridMultilevel"/>
    <w:tmpl w:val="120228E6"/>
    <w:lvl w:ilvl="0" w:tplc="75BC16D0">
      <w:start w:val="1"/>
      <w:numFmt w:val="lowerLetter"/>
      <w:lvlText w:val="%1."/>
      <w:lvlJc w:val="left"/>
      <w:pPr>
        <w:ind w:left="1506" w:hanging="360"/>
      </w:pPr>
      <w:rPr>
        <w:rFonts w:ascii="Palatino Linotype" w:eastAsiaTheme="minorHAnsi" w:hAnsi="Palatino Linotype" w:cstheme="minorBidi"/>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1">
    <w:nsid w:val="761C65DE"/>
    <w:multiLevelType w:val="hybridMultilevel"/>
    <w:tmpl w:val="7ED4F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9A1F4B"/>
    <w:multiLevelType w:val="hybridMultilevel"/>
    <w:tmpl w:val="0E9CFB62"/>
    <w:lvl w:ilvl="0" w:tplc="67F8F374">
      <w:start w:val="1"/>
      <w:numFmt w:val="decimal"/>
      <w:lvlText w:val="%1."/>
      <w:lvlJc w:val="left"/>
      <w:pPr>
        <w:ind w:left="1004" w:hanging="360"/>
      </w:pPr>
      <w:rPr>
        <w:rFonts w:ascii="Palatino Linotype" w:eastAsia="Times New Roman" w:hAnsi="Palatino Linotype" w:cs="Times New Roman"/>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7A8A5096"/>
    <w:multiLevelType w:val="hybridMultilevel"/>
    <w:tmpl w:val="8D78C9D2"/>
    <w:lvl w:ilvl="0" w:tplc="1D103E3C">
      <w:start w:val="1"/>
      <w:numFmt w:val="decimal"/>
      <w:lvlText w:val="%1."/>
      <w:lvlJc w:val="left"/>
      <w:pPr>
        <w:ind w:left="3361" w:hanging="341"/>
      </w:pPr>
      <w:rPr>
        <w:rFonts w:ascii="Times New Roman" w:eastAsia="Times New Roman" w:hAnsi="Times New Roman" w:cs="Times New Roman" w:hint="default"/>
        <w:spacing w:val="-20"/>
        <w:w w:val="99"/>
        <w:sz w:val="24"/>
        <w:szCs w:val="24"/>
        <w:lang w:eastAsia="en-US" w:bidi="ar-SA"/>
      </w:rPr>
    </w:lvl>
    <w:lvl w:ilvl="1" w:tplc="FFFABCEE">
      <w:start w:val="1"/>
      <w:numFmt w:val="lowerLetter"/>
      <w:lvlText w:val="%2."/>
      <w:lvlJc w:val="left"/>
      <w:pPr>
        <w:ind w:left="3586" w:hanging="286"/>
      </w:pPr>
      <w:rPr>
        <w:rFonts w:ascii="Palatino Linotype" w:eastAsiaTheme="minorHAnsi" w:hAnsi="Palatino Linotype" w:cs="Times New Roman"/>
        <w:spacing w:val="-20"/>
        <w:w w:val="99"/>
        <w:sz w:val="24"/>
        <w:szCs w:val="24"/>
        <w:lang w:eastAsia="en-US" w:bidi="ar-SA"/>
      </w:rPr>
    </w:lvl>
    <w:lvl w:ilvl="2" w:tplc="F3242C02">
      <w:numFmt w:val="bullet"/>
      <w:lvlText w:val="•"/>
      <w:lvlJc w:val="left"/>
      <w:pPr>
        <w:ind w:left="4460" w:hanging="286"/>
      </w:pPr>
      <w:rPr>
        <w:rFonts w:hint="default"/>
        <w:lang w:eastAsia="en-US" w:bidi="ar-SA"/>
      </w:rPr>
    </w:lvl>
    <w:lvl w:ilvl="3" w:tplc="B6126D64">
      <w:numFmt w:val="bullet"/>
      <w:lvlText w:val="•"/>
      <w:lvlJc w:val="left"/>
      <w:pPr>
        <w:ind w:left="5341" w:hanging="286"/>
      </w:pPr>
      <w:rPr>
        <w:rFonts w:hint="default"/>
        <w:lang w:eastAsia="en-US" w:bidi="ar-SA"/>
      </w:rPr>
    </w:lvl>
    <w:lvl w:ilvl="4" w:tplc="F4BC8E0C">
      <w:numFmt w:val="bullet"/>
      <w:lvlText w:val="•"/>
      <w:lvlJc w:val="left"/>
      <w:pPr>
        <w:ind w:left="6222" w:hanging="286"/>
      </w:pPr>
      <w:rPr>
        <w:rFonts w:hint="default"/>
        <w:lang w:eastAsia="en-US" w:bidi="ar-SA"/>
      </w:rPr>
    </w:lvl>
    <w:lvl w:ilvl="5" w:tplc="D00261F6">
      <w:numFmt w:val="bullet"/>
      <w:lvlText w:val="•"/>
      <w:lvlJc w:val="left"/>
      <w:pPr>
        <w:ind w:left="7102" w:hanging="286"/>
      </w:pPr>
      <w:rPr>
        <w:rFonts w:hint="default"/>
        <w:lang w:eastAsia="en-US" w:bidi="ar-SA"/>
      </w:rPr>
    </w:lvl>
    <w:lvl w:ilvl="6" w:tplc="B0D2D524">
      <w:numFmt w:val="bullet"/>
      <w:lvlText w:val="•"/>
      <w:lvlJc w:val="left"/>
      <w:pPr>
        <w:ind w:left="7983" w:hanging="286"/>
      </w:pPr>
      <w:rPr>
        <w:rFonts w:hint="default"/>
        <w:lang w:eastAsia="en-US" w:bidi="ar-SA"/>
      </w:rPr>
    </w:lvl>
    <w:lvl w:ilvl="7" w:tplc="7D22E28C">
      <w:numFmt w:val="bullet"/>
      <w:lvlText w:val="•"/>
      <w:lvlJc w:val="left"/>
      <w:pPr>
        <w:ind w:left="8864" w:hanging="286"/>
      </w:pPr>
      <w:rPr>
        <w:rFonts w:hint="default"/>
        <w:lang w:eastAsia="en-US" w:bidi="ar-SA"/>
      </w:rPr>
    </w:lvl>
    <w:lvl w:ilvl="8" w:tplc="A078C2C6">
      <w:numFmt w:val="bullet"/>
      <w:lvlText w:val="•"/>
      <w:lvlJc w:val="left"/>
      <w:pPr>
        <w:ind w:left="9744" w:hanging="286"/>
      </w:pPr>
      <w:rPr>
        <w:rFonts w:hint="default"/>
        <w:lang w:eastAsia="en-US" w:bidi="ar-SA"/>
      </w:rPr>
    </w:lvl>
  </w:abstractNum>
  <w:num w:numId="1">
    <w:abstractNumId w:val="37"/>
  </w:num>
  <w:num w:numId="2">
    <w:abstractNumId w:val="41"/>
  </w:num>
  <w:num w:numId="3">
    <w:abstractNumId w:val="1"/>
  </w:num>
  <w:num w:numId="4">
    <w:abstractNumId w:val="6"/>
  </w:num>
  <w:num w:numId="5">
    <w:abstractNumId w:val="23"/>
  </w:num>
  <w:num w:numId="6">
    <w:abstractNumId w:val="32"/>
  </w:num>
  <w:num w:numId="7">
    <w:abstractNumId w:val="20"/>
  </w:num>
  <w:num w:numId="8">
    <w:abstractNumId w:val="33"/>
  </w:num>
  <w:num w:numId="9">
    <w:abstractNumId w:val="35"/>
  </w:num>
  <w:num w:numId="10">
    <w:abstractNumId w:val="43"/>
  </w:num>
  <w:num w:numId="11">
    <w:abstractNumId w:val="24"/>
  </w:num>
  <w:num w:numId="12">
    <w:abstractNumId w:val="42"/>
  </w:num>
  <w:num w:numId="13">
    <w:abstractNumId w:val="18"/>
  </w:num>
  <w:num w:numId="14">
    <w:abstractNumId w:val="7"/>
  </w:num>
  <w:num w:numId="15">
    <w:abstractNumId w:val="26"/>
  </w:num>
  <w:num w:numId="16">
    <w:abstractNumId w:val="12"/>
  </w:num>
  <w:num w:numId="17">
    <w:abstractNumId w:val="0"/>
  </w:num>
  <w:num w:numId="18">
    <w:abstractNumId w:val="15"/>
  </w:num>
  <w:num w:numId="19">
    <w:abstractNumId w:val="38"/>
  </w:num>
  <w:num w:numId="20">
    <w:abstractNumId w:val="14"/>
  </w:num>
  <w:num w:numId="21">
    <w:abstractNumId w:val="22"/>
  </w:num>
  <w:num w:numId="22">
    <w:abstractNumId w:val="34"/>
  </w:num>
  <w:num w:numId="23">
    <w:abstractNumId w:val="25"/>
  </w:num>
  <w:num w:numId="24">
    <w:abstractNumId w:val="21"/>
  </w:num>
  <w:num w:numId="25">
    <w:abstractNumId w:val="8"/>
  </w:num>
  <w:num w:numId="26">
    <w:abstractNumId w:val="9"/>
  </w:num>
  <w:num w:numId="27">
    <w:abstractNumId w:val="31"/>
  </w:num>
  <w:num w:numId="28">
    <w:abstractNumId w:val="16"/>
  </w:num>
  <w:num w:numId="29">
    <w:abstractNumId w:val="28"/>
  </w:num>
  <w:num w:numId="30">
    <w:abstractNumId w:val="19"/>
  </w:num>
  <w:num w:numId="31">
    <w:abstractNumId w:val="39"/>
  </w:num>
  <w:num w:numId="32">
    <w:abstractNumId w:val="40"/>
  </w:num>
  <w:num w:numId="33">
    <w:abstractNumId w:val="27"/>
  </w:num>
  <w:num w:numId="34">
    <w:abstractNumId w:val="4"/>
  </w:num>
  <w:num w:numId="35">
    <w:abstractNumId w:val="13"/>
  </w:num>
  <w:num w:numId="36">
    <w:abstractNumId w:val="17"/>
  </w:num>
  <w:num w:numId="37">
    <w:abstractNumId w:val="2"/>
  </w:num>
  <w:num w:numId="38">
    <w:abstractNumId w:val="3"/>
  </w:num>
  <w:num w:numId="39">
    <w:abstractNumId w:val="10"/>
  </w:num>
  <w:num w:numId="40">
    <w:abstractNumId w:val="11"/>
  </w:num>
  <w:num w:numId="41">
    <w:abstractNumId w:val="5"/>
  </w:num>
  <w:num w:numId="42">
    <w:abstractNumId w:val="36"/>
  </w:num>
  <w:num w:numId="43">
    <w:abstractNumId w:val="29"/>
  </w:num>
  <w:num w:numId="44">
    <w:abstractNumId w:val="3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68962"/>
    <o:shapelayout v:ext="edit">
      <o:idmap v:ext="edit" data="1"/>
    </o:shapelayout>
  </w:hdrShapeDefaults>
  <w:footnotePr>
    <w:footnote w:id="0"/>
    <w:footnote w:id="1"/>
  </w:footnotePr>
  <w:endnotePr>
    <w:endnote w:id="0"/>
    <w:endnote w:id="1"/>
  </w:endnotePr>
  <w:compat/>
  <w:rsids>
    <w:rsidRoot w:val="00C56BED"/>
    <w:rsid w:val="00000593"/>
    <w:rsid w:val="000020A1"/>
    <w:rsid w:val="000025B3"/>
    <w:rsid w:val="00003B03"/>
    <w:rsid w:val="00004A3F"/>
    <w:rsid w:val="0000768F"/>
    <w:rsid w:val="00011993"/>
    <w:rsid w:val="00011C8D"/>
    <w:rsid w:val="00012836"/>
    <w:rsid w:val="00013890"/>
    <w:rsid w:val="00013DDB"/>
    <w:rsid w:val="00014604"/>
    <w:rsid w:val="00015A6E"/>
    <w:rsid w:val="000207F4"/>
    <w:rsid w:val="00030495"/>
    <w:rsid w:val="00030910"/>
    <w:rsid w:val="0003362C"/>
    <w:rsid w:val="00033E19"/>
    <w:rsid w:val="000341B7"/>
    <w:rsid w:val="00034E47"/>
    <w:rsid w:val="00035F72"/>
    <w:rsid w:val="00036C97"/>
    <w:rsid w:val="000370D6"/>
    <w:rsid w:val="00037414"/>
    <w:rsid w:val="000400AD"/>
    <w:rsid w:val="0004302F"/>
    <w:rsid w:val="0004688F"/>
    <w:rsid w:val="00050B28"/>
    <w:rsid w:val="00050B5E"/>
    <w:rsid w:val="000529D6"/>
    <w:rsid w:val="00052A20"/>
    <w:rsid w:val="00054AE9"/>
    <w:rsid w:val="00055032"/>
    <w:rsid w:val="00056D15"/>
    <w:rsid w:val="00063A86"/>
    <w:rsid w:val="00063AEE"/>
    <w:rsid w:val="00064413"/>
    <w:rsid w:val="00067F2B"/>
    <w:rsid w:val="000705FA"/>
    <w:rsid w:val="00071F10"/>
    <w:rsid w:val="000729D2"/>
    <w:rsid w:val="000736B4"/>
    <w:rsid w:val="00074596"/>
    <w:rsid w:val="000806C3"/>
    <w:rsid w:val="00081F77"/>
    <w:rsid w:val="0008216A"/>
    <w:rsid w:val="00084BB5"/>
    <w:rsid w:val="00085C11"/>
    <w:rsid w:val="0008674A"/>
    <w:rsid w:val="00086802"/>
    <w:rsid w:val="00090089"/>
    <w:rsid w:val="00090C46"/>
    <w:rsid w:val="0009137A"/>
    <w:rsid w:val="000918D8"/>
    <w:rsid w:val="00093658"/>
    <w:rsid w:val="00095107"/>
    <w:rsid w:val="00097F36"/>
    <w:rsid w:val="000A0A32"/>
    <w:rsid w:val="000A1112"/>
    <w:rsid w:val="000A19CD"/>
    <w:rsid w:val="000A444B"/>
    <w:rsid w:val="000A50B5"/>
    <w:rsid w:val="000A66EB"/>
    <w:rsid w:val="000A6F39"/>
    <w:rsid w:val="000A7141"/>
    <w:rsid w:val="000A7656"/>
    <w:rsid w:val="000A78A0"/>
    <w:rsid w:val="000B0E1D"/>
    <w:rsid w:val="000B3838"/>
    <w:rsid w:val="000B66B3"/>
    <w:rsid w:val="000C1503"/>
    <w:rsid w:val="000C2D28"/>
    <w:rsid w:val="000C33D8"/>
    <w:rsid w:val="000C3623"/>
    <w:rsid w:val="000C6A7C"/>
    <w:rsid w:val="000C700A"/>
    <w:rsid w:val="000D19AD"/>
    <w:rsid w:val="000D210E"/>
    <w:rsid w:val="000D2E65"/>
    <w:rsid w:val="000D3A1E"/>
    <w:rsid w:val="000D3B60"/>
    <w:rsid w:val="000D7563"/>
    <w:rsid w:val="000D7B1F"/>
    <w:rsid w:val="000E051C"/>
    <w:rsid w:val="000E3F2E"/>
    <w:rsid w:val="000E55BB"/>
    <w:rsid w:val="000F2421"/>
    <w:rsid w:val="000F7770"/>
    <w:rsid w:val="00100116"/>
    <w:rsid w:val="001052D0"/>
    <w:rsid w:val="00107F62"/>
    <w:rsid w:val="001135E7"/>
    <w:rsid w:val="001149D9"/>
    <w:rsid w:val="001165BC"/>
    <w:rsid w:val="00116DC0"/>
    <w:rsid w:val="00117073"/>
    <w:rsid w:val="00120FB1"/>
    <w:rsid w:val="00123B75"/>
    <w:rsid w:val="00124C34"/>
    <w:rsid w:val="00124D3F"/>
    <w:rsid w:val="00130325"/>
    <w:rsid w:val="001307F8"/>
    <w:rsid w:val="00130A32"/>
    <w:rsid w:val="0013297C"/>
    <w:rsid w:val="00134D80"/>
    <w:rsid w:val="00141C87"/>
    <w:rsid w:val="001423CB"/>
    <w:rsid w:val="0014310C"/>
    <w:rsid w:val="00143886"/>
    <w:rsid w:val="00143DE1"/>
    <w:rsid w:val="001446D8"/>
    <w:rsid w:val="00150B54"/>
    <w:rsid w:val="00151861"/>
    <w:rsid w:val="00152E40"/>
    <w:rsid w:val="00155515"/>
    <w:rsid w:val="001568BA"/>
    <w:rsid w:val="001609A2"/>
    <w:rsid w:val="00162E08"/>
    <w:rsid w:val="00163388"/>
    <w:rsid w:val="00164115"/>
    <w:rsid w:val="00166682"/>
    <w:rsid w:val="00166D15"/>
    <w:rsid w:val="001673FE"/>
    <w:rsid w:val="00170D30"/>
    <w:rsid w:val="001741CF"/>
    <w:rsid w:val="0017471F"/>
    <w:rsid w:val="0017634C"/>
    <w:rsid w:val="001768FC"/>
    <w:rsid w:val="00177A19"/>
    <w:rsid w:val="00177EA9"/>
    <w:rsid w:val="001820BD"/>
    <w:rsid w:val="00182A02"/>
    <w:rsid w:val="001844DE"/>
    <w:rsid w:val="001847D4"/>
    <w:rsid w:val="00185133"/>
    <w:rsid w:val="001853C1"/>
    <w:rsid w:val="00186EC5"/>
    <w:rsid w:val="0018727D"/>
    <w:rsid w:val="00192CC9"/>
    <w:rsid w:val="00192FFA"/>
    <w:rsid w:val="00196915"/>
    <w:rsid w:val="001A2C83"/>
    <w:rsid w:val="001A5AF1"/>
    <w:rsid w:val="001A7CA3"/>
    <w:rsid w:val="001B058E"/>
    <w:rsid w:val="001B3599"/>
    <w:rsid w:val="001B6726"/>
    <w:rsid w:val="001B7F18"/>
    <w:rsid w:val="001C12DF"/>
    <w:rsid w:val="001C14DF"/>
    <w:rsid w:val="001C22A1"/>
    <w:rsid w:val="001C22B2"/>
    <w:rsid w:val="001C3481"/>
    <w:rsid w:val="001C635C"/>
    <w:rsid w:val="001C7143"/>
    <w:rsid w:val="001C7732"/>
    <w:rsid w:val="001D1B9E"/>
    <w:rsid w:val="001D31F6"/>
    <w:rsid w:val="001E1C6B"/>
    <w:rsid w:val="001E3284"/>
    <w:rsid w:val="001E4C1C"/>
    <w:rsid w:val="001E5A84"/>
    <w:rsid w:val="001E6CD9"/>
    <w:rsid w:val="001F00EC"/>
    <w:rsid w:val="001F075F"/>
    <w:rsid w:val="001F3916"/>
    <w:rsid w:val="00201D41"/>
    <w:rsid w:val="00202BB6"/>
    <w:rsid w:val="00205235"/>
    <w:rsid w:val="00205E51"/>
    <w:rsid w:val="00206259"/>
    <w:rsid w:val="00210EBD"/>
    <w:rsid w:val="00216C88"/>
    <w:rsid w:val="00220097"/>
    <w:rsid w:val="0022017B"/>
    <w:rsid w:val="0022289A"/>
    <w:rsid w:val="00222C95"/>
    <w:rsid w:val="00222D91"/>
    <w:rsid w:val="00223300"/>
    <w:rsid w:val="0022500A"/>
    <w:rsid w:val="00230DA2"/>
    <w:rsid w:val="00232242"/>
    <w:rsid w:val="00235041"/>
    <w:rsid w:val="00235249"/>
    <w:rsid w:val="002366E4"/>
    <w:rsid w:val="002411D1"/>
    <w:rsid w:val="00244254"/>
    <w:rsid w:val="00245A8C"/>
    <w:rsid w:val="002462A2"/>
    <w:rsid w:val="00246760"/>
    <w:rsid w:val="00246897"/>
    <w:rsid w:val="00247764"/>
    <w:rsid w:val="00250BC9"/>
    <w:rsid w:val="0025151A"/>
    <w:rsid w:val="002631A1"/>
    <w:rsid w:val="00263B33"/>
    <w:rsid w:val="002648AD"/>
    <w:rsid w:val="00264F51"/>
    <w:rsid w:val="00267E87"/>
    <w:rsid w:val="00270163"/>
    <w:rsid w:val="002734E5"/>
    <w:rsid w:val="00273F59"/>
    <w:rsid w:val="0027458A"/>
    <w:rsid w:val="0027585F"/>
    <w:rsid w:val="00275D39"/>
    <w:rsid w:val="002761A2"/>
    <w:rsid w:val="00280DFB"/>
    <w:rsid w:val="00282101"/>
    <w:rsid w:val="00282254"/>
    <w:rsid w:val="002826BE"/>
    <w:rsid w:val="002827D5"/>
    <w:rsid w:val="00283AEB"/>
    <w:rsid w:val="00284616"/>
    <w:rsid w:val="0028474C"/>
    <w:rsid w:val="0028564E"/>
    <w:rsid w:val="00286F21"/>
    <w:rsid w:val="00293BE2"/>
    <w:rsid w:val="00295397"/>
    <w:rsid w:val="00295AAA"/>
    <w:rsid w:val="00297D88"/>
    <w:rsid w:val="002A62B7"/>
    <w:rsid w:val="002A6C9B"/>
    <w:rsid w:val="002A76A5"/>
    <w:rsid w:val="002B351F"/>
    <w:rsid w:val="002B3D01"/>
    <w:rsid w:val="002B6FD0"/>
    <w:rsid w:val="002C085E"/>
    <w:rsid w:val="002C2D36"/>
    <w:rsid w:val="002C3706"/>
    <w:rsid w:val="002C4B85"/>
    <w:rsid w:val="002C4C15"/>
    <w:rsid w:val="002C7239"/>
    <w:rsid w:val="002C79E5"/>
    <w:rsid w:val="002D07A2"/>
    <w:rsid w:val="002D0C1A"/>
    <w:rsid w:val="002D178F"/>
    <w:rsid w:val="002D3772"/>
    <w:rsid w:val="002D3E90"/>
    <w:rsid w:val="002D414B"/>
    <w:rsid w:val="002D4E09"/>
    <w:rsid w:val="002D5A83"/>
    <w:rsid w:val="002D5B99"/>
    <w:rsid w:val="002D6B51"/>
    <w:rsid w:val="002D7A28"/>
    <w:rsid w:val="002D7E1C"/>
    <w:rsid w:val="002E5CA3"/>
    <w:rsid w:val="002E5E09"/>
    <w:rsid w:val="002E76C0"/>
    <w:rsid w:val="002F123C"/>
    <w:rsid w:val="002F1772"/>
    <w:rsid w:val="002F27FD"/>
    <w:rsid w:val="002F4487"/>
    <w:rsid w:val="00301A99"/>
    <w:rsid w:val="00302016"/>
    <w:rsid w:val="00306486"/>
    <w:rsid w:val="00311266"/>
    <w:rsid w:val="00312647"/>
    <w:rsid w:val="00313551"/>
    <w:rsid w:val="00313DC6"/>
    <w:rsid w:val="00320165"/>
    <w:rsid w:val="003208B1"/>
    <w:rsid w:val="003251DF"/>
    <w:rsid w:val="00325D98"/>
    <w:rsid w:val="00336CE2"/>
    <w:rsid w:val="00336EDF"/>
    <w:rsid w:val="003379EE"/>
    <w:rsid w:val="00337B03"/>
    <w:rsid w:val="003402A1"/>
    <w:rsid w:val="00343227"/>
    <w:rsid w:val="003444D5"/>
    <w:rsid w:val="00344BB0"/>
    <w:rsid w:val="00344BE9"/>
    <w:rsid w:val="0034525F"/>
    <w:rsid w:val="003455EE"/>
    <w:rsid w:val="00346A0B"/>
    <w:rsid w:val="00347A26"/>
    <w:rsid w:val="00350B0F"/>
    <w:rsid w:val="00351FF8"/>
    <w:rsid w:val="00353F59"/>
    <w:rsid w:val="00360195"/>
    <w:rsid w:val="003612A8"/>
    <w:rsid w:val="00362736"/>
    <w:rsid w:val="00362DEE"/>
    <w:rsid w:val="00366BE5"/>
    <w:rsid w:val="0036748D"/>
    <w:rsid w:val="00370657"/>
    <w:rsid w:val="003709EE"/>
    <w:rsid w:val="003710D8"/>
    <w:rsid w:val="003727A3"/>
    <w:rsid w:val="00372A2F"/>
    <w:rsid w:val="00373666"/>
    <w:rsid w:val="00374423"/>
    <w:rsid w:val="0037476D"/>
    <w:rsid w:val="00374E8F"/>
    <w:rsid w:val="00376AF4"/>
    <w:rsid w:val="0037749E"/>
    <w:rsid w:val="0037787A"/>
    <w:rsid w:val="00382DAA"/>
    <w:rsid w:val="003853A4"/>
    <w:rsid w:val="00386F58"/>
    <w:rsid w:val="00391E66"/>
    <w:rsid w:val="00392543"/>
    <w:rsid w:val="00393686"/>
    <w:rsid w:val="003938B2"/>
    <w:rsid w:val="00395E8D"/>
    <w:rsid w:val="003A1537"/>
    <w:rsid w:val="003A6273"/>
    <w:rsid w:val="003A72F1"/>
    <w:rsid w:val="003A77BC"/>
    <w:rsid w:val="003B126F"/>
    <w:rsid w:val="003B29ED"/>
    <w:rsid w:val="003B338F"/>
    <w:rsid w:val="003B4378"/>
    <w:rsid w:val="003B4C3F"/>
    <w:rsid w:val="003B55C4"/>
    <w:rsid w:val="003B7E4B"/>
    <w:rsid w:val="003C1FDC"/>
    <w:rsid w:val="003C3B48"/>
    <w:rsid w:val="003C500C"/>
    <w:rsid w:val="003D1FF1"/>
    <w:rsid w:val="003D590F"/>
    <w:rsid w:val="003E05C6"/>
    <w:rsid w:val="003E18BF"/>
    <w:rsid w:val="003E3452"/>
    <w:rsid w:val="003E5307"/>
    <w:rsid w:val="003E5E4A"/>
    <w:rsid w:val="003E629F"/>
    <w:rsid w:val="003E632B"/>
    <w:rsid w:val="003E7302"/>
    <w:rsid w:val="003F19DC"/>
    <w:rsid w:val="003F2203"/>
    <w:rsid w:val="003F2627"/>
    <w:rsid w:val="003F2E77"/>
    <w:rsid w:val="003F3B74"/>
    <w:rsid w:val="003F63BB"/>
    <w:rsid w:val="003F7AE4"/>
    <w:rsid w:val="003F7D9E"/>
    <w:rsid w:val="0040245A"/>
    <w:rsid w:val="00403223"/>
    <w:rsid w:val="004040F2"/>
    <w:rsid w:val="00404B33"/>
    <w:rsid w:val="004102C8"/>
    <w:rsid w:val="00414C80"/>
    <w:rsid w:val="00415295"/>
    <w:rsid w:val="0041565C"/>
    <w:rsid w:val="00415905"/>
    <w:rsid w:val="0041672A"/>
    <w:rsid w:val="00416FE3"/>
    <w:rsid w:val="00422A56"/>
    <w:rsid w:val="0042437C"/>
    <w:rsid w:val="00425067"/>
    <w:rsid w:val="00425D94"/>
    <w:rsid w:val="00425DB9"/>
    <w:rsid w:val="00426585"/>
    <w:rsid w:val="004267C1"/>
    <w:rsid w:val="004277D0"/>
    <w:rsid w:val="00430AB7"/>
    <w:rsid w:val="0043347E"/>
    <w:rsid w:val="00435C8C"/>
    <w:rsid w:val="004404CE"/>
    <w:rsid w:val="00440C0D"/>
    <w:rsid w:val="00440C5A"/>
    <w:rsid w:val="00441356"/>
    <w:rsid w:val="00441F13"/>
    <w:rsid w:val="00442013"/>
    <w:rsid w:val="00442A59"/>
    <w:rsid w:val="004436CC"/>
    <w:rsid w:val="00444245"/>
    <w:rsid w:val="00444E2E"/>
    <w:rsid w:val="004471F4"/>
    <w:rsid w:val="00447F34"/>
    <w:rsid w:val="004516CB"/>
    <w:rsid w:val="00452F39"/>
    <w:rsid w:val="00454B21"/>
    <w:rsid w:val="0045563B"/>
    <w:rsid w:val="0046016F"/>
    <w:rsid w:val="004608A0"/>
    <w:rsid w:val="00461441"/>
    <w:rsid w:val="00461CE8"/>
    <w:rsid w:val="0046216F"/>
    <w:rsid w:val="004621B2"/>
    <w:rsid w:val="00463CC1"/>
    <w:rsid w:val="00464F70"/>
    <w:rsid w:val="00471B37"/>
    <w:rsid w:val="004730AB"/>
    <w:rsid w:val="0047368F"/>
    <w:rsid w:val="00477167"/>
    <w:rsid w:val="004775CC"/>
    <w:rsid w:val="00480F70"/>
    <w:rsid w:val="0048179C"/>
    <w:rsid w:val="0048288A"/>
    <w:rsid w:val="004828D4"/>
    <w:rsid w:val="0048481B"/>
    <w:rsid w:val="00484A05"/>
    <w:rsid w:val="004863D4"/>
    <w:rsid w:val="00486F80"/>
    <w:rsid w:val="00490197"/>
    <w:rsid w:val="00490F75"/>
    <w:rsid w:val="004918C6"/>
    <w:rsid w:val="00494295"/>
    <w:rsid w:val="0049453F"/>
    <w:rsid w:val="004A0C69"/>
    <w:rsid w:val="004A1A49"/>
    <w:rsid w:val="004A6923"/>
    <w:rsid w:val="004A6C05"/>
    <w:rsid w:val="004B0498"/>
    <w:rsid w:val="004B22A7"/>
    <w:rsid w:val="004B29EE"/>
    <w:rsid w:val="004B3E85"/>
    <w:rsid w:val="004B3EAC"/>
    <w:rsid w:val="004B7D3B"/>
    <w:rsid w:val="004C04C7"/>
    <w:rsid w:val="004C1E53"/>
    <w:rsid w:val="004C36FF"/>
    <w:rsid w:val="004C39E5"/>
    <w:rsid w:val="004C3CFC"/>
    <w:rsid w:val="004C5177"/>
    <w:rsid w:val="004C6E8E"/>
    <w:rsid w:val="004D21B6"/>
    <w:rsid w:val="004D2217"/>
    <w:rsid w:val="004D466C"/>
    <w:rsid w:val="004D628E"/>
    <w:rsid w:val="004D645C"/>
    <w:rsid w:val="004D7214"/>
    <w:rsid w:val="004D739C"/>
    <w:rsid w:val="004E28EA"/>
    <w:rsid w:val="004E314C"/>
    <w:rsid w:val="004E4C8B"/>
    <w:rsid w:val="004E60E9"/>
    <w:rsid w:val="004E78DF"/>
    <w:rsid w:val="004F1831"/>
    <w:rsid w:val="004F26DA"/>
    <w:rsid w:val="004F33A0"/>
    <w:rsid w:val="004F5B07"/>
    <w:rsid w:val="004F696E"/>
    <w:rsid w:val="004F6F2D"/>
    <w:rsid w:val="004F7BA8"/>
    <w:rsid w:val="00500D41"/>
    <w:rsid w:val="0050102B"/>
    <w:rsid w:val="00501FB5"/>
    <w:rsid w:val="0050231A"/>
    <w:rsid w:val="00503886"/>
    <w:rsid w:val="0050457E"/>
    <w:rsid w:val="0050460D"/>
    <w:rsid w:val="00504857"/>
    <w:rsid w:val="00504A26"/>
    <w:rsid w:val="00504CBB"/>
    <w:rsid w:val="0050565F"/>
    <w:rsid w:val="00506E0D"/>
    <w:rsid w:val="00507FDD"/>
    <w:rsid w:val="00511490"/>
    <w:rsid w:val="0051183C"/>
    <w:rsid w:val="00513362"/>
    <w:rsid w:val="0051368E"/>
    <w:rsid w:val="005154C3"/>
    <w:rsid w:val="00515814"/>
    <w:rsid w:val="00515A08"/>
    <w:rsid w:val="005213BA"/>
    <w:rsid w:val="00522479"/>
    <w:rsid w:val="005258ED"/>
    <w:rsid w:val="00527CD8"/>
    <w:rsid w:val="00532E8C"/>
    <w:rsid w:val="005338AE"/>
    <w:rsid w:val="0053492C"/>
    <w:rsid w:val="00534F59"/>
    <w:rsid w:val="005405E8"/>
    <w:rsid w:val="0054222F"/>
    <w:rsid w:val="005422F9"/>
    <w:rsid w:val="00542B77"/>
    <w:rsid w:val="00542F74"/>
    <w:rsid w:val="00545239"/>
    <w:rsid w:val="005455C8"/>
    <w:rsid w:val="005457AD"/>
    <w:rsid w:val="005471CF"/>
    <w:rsid w:val="00551336"/>
    <w:rsid w:val="005541EC"/>
    <w:rsid w:val="00564400"/>
    <w:rsid w:val="00564AB2"/>
    <w:rsid w:val="005705E7"/>
    <w:rsid w:val="00571DCA"/>
    <w:rsid w:val="00572433"/>
    <w:rsid w:val="00573619"/>
    <w:rsid w:val="00573663"/>
    <w:rsid w:val="005767CE"/>
    <w:rsid w:val="005769E3"/>
    <w:rsid w:val="00582E74"/>
    <w:rsid w:val="005847BF"/>
    <w:rsid w:val="00584C52"/>
    <w:rsid w:val="00584DB8"/>
    <w:rsid w:val="00587902"/>
    <w:rsid w:val="005903AE"/>
    <w:rsid w:val="00590DFA"/>
    <w:rsid w:val="0059356E"/>
    <w:rsid w:val="00593CB3"/>
    <w:rsid w:val="00594889"/>
    <w:rsid w:val="005957BF"/>
    <w:rsid w:val="005958B4"/>
    <w:rsid w:val="00595B3C"/>
    <w:rsid w:val="005975D9"/>
    <w:rsid w:val="005978A2"/>
    <w:rsid w:val="005A0121"/>
    <w:rsid w:val="005A13F8"/>
    <w:rsid w:val="005A1C13"/>
    <w:rsid w:val="005A2460"/>
    <w:rsid w:val="005A5822"/>
    <w:rsid w:val="005A70B2"/>
    <w:rsid w:val="005B0879"/>
    <w:rsid w:val="005B0FBC"/>
    <w:rsid w:val="005B2A9D"/>
    <w:rsid w:val="005B2D7A"/>
    <w:rsid w:val="005B69E6"/>
    <w:rsid w:val="005B6CC9"/>
    <w:rsid w:val="005B6F0D"/>
    <w:rsid w:val="005C0584"/>
    <w:rsid w:val="005C3495"/>
    <w:rsid w:val="005C5943"/>
    <w:rsid w:val="005C63CE"/>
    <w:rsid w:val="005D0D50"/>
    <w:rsid w:val="005D1D58"/>
    <w:rsid w:val="005E041F"/>
    <w:rsid w:val="005E1A7C"/>
    <w:rsid w:val="005E252B"/>
    <w:rsid w:val="005E2A7C"/>
    <w:rsid w:val="005E3A66"/>
    <w:rsid w:val="005E3D1A"/>
    <w:rsid w:val="005E414F"/>
    <w:rsid w:val="005E634D"/>
    <w:rsid w:val="005F0E2B"/>
    <w:rsid w:val="005F1E72"/>
    <w:rsid w:val="005F267C"/>
    <w:rsid w:val="005F2F28"/>
    <w:rsid w:val="005F64A9"/>
    <w:rsid w:val="005F6C63"/>
    <w:rsid w:val="005F7BA4"/>
    <w:rsid w:val="00602522"/>
    <w:rsid w:val="00602E81"/>
    <w:rsid w:val="0060580E"/>
    <w:rsid w:val="00606362"/>
    <w:rsid w:val="0060657C"/>
    <w:rsid w:val="00607788"/>
    <w:rsid w:val="00610E93"/>
    <w:rsid w:val="006115DF"/>
    <w:rsid w:val="00611F66"/>
    <w:rsid w:val="00613929"/>
    <w:rsid w:val="00613C4F"/>
    <w:rsid w:val="00616906"/>
    <w:rsid w:val="006172EE"/>
    <w:rsid w:val="00631424"/>
    <w:rsid w:val="00631475"/>
    <w:rsid w:val="00632660"/>
    <w:rsid w:val="006334BE"/>
    <w:rsid w:val="00633C3A"/>
    <w:rsid w:val="00635730"/>
    <w:rsid w:val="00636942"/>
    <w:rsid w:val="0064104B"/>
    <w:rsid w:val="006423B3"/>
    <w:rsid w:val="00643D0B"/>
    <w:rsid w:val="006456A2"/>
    <w:rsid w:val="00646584"/>
    <w:rsid w:val="0064727D"/>
    <w:rsid w:val="00650B55"/>
    <w:rsid w:val="00650C32"/>
    <w:rsid w:val="0065152F"/>
    <w:rsid w:val="00651B69"/>
    <w:rsid w:val="00657B45"/>
    <w:rsid w:val="00657FDC"/>
    <w:rsid w:val="006601BC"/>
    <w:rsid w:val="00662D90"/>
    <w:rsid w:val="0066383D"/>
    <w:rsid w:val="00672D96"/>
    <w:rsid w:val="00675A26"/>
    <w:rsid w:val="00681685"/>
    <w:rsid w:val="00681BAD"/>
    <w:rsid w:val="0068224D"/>
    <w:rsid w:val="006829A7"/>
    <w:rsid w:val="00683099"/>
    <w:rsid w:val="00684495"/>
    <w:rsid w:val="00684892"/>
    <w:rsid w:val="00685068"/>
    <w:rsid w:val="00685568"/>
    <w:rsid w:val="0068765E"/>
    <w:rsid w:val="0069107C"/>
    <w:rsid w:val="00691CBF"/>
    <w:rsid w:val="00691EDA"/>
    <w:rsid w:val="00692EF8"/>
    <w:rsid w:val="0069391D"/>
    <w:rsid w:val="00693E8E"/>
    <w:rsid w:val="00694FF5"/>
    <w:rsid w:val="00695859"/>
    <w:rsid w:val="00695BA8"/>
    <w:rsid w:val="00697008"/>
    <w:rsid w:val="00697439"/>
    <w:rsid w:val="006A0BF3"/>
    <w:rsid w:val="006A1479"/>
    <w:rsid w:val="006A390A"/>
    <w:rsid w:val="006A3F15"/>
    <w:rsid w:val="006A6523"/>
    <w:rsid w:val="006A78C3"/>
    <w:rsid w:val="006B00F4"/>
    <w:rsid w:val="006B0498"/>
    <w:rsid w:val="006B1222"/>
    <w:rsid w:val="006B395B"/>
    <w:rsid w:val="006B4169"/>
    <w:rsid w:val="006B46C9"/>
    <w:rsid w:val="006B527E"/>
    <w:rsid w:val="006B56EA"/>
    <w:rsid w:val="006B5909"/>
    <w:rsid w:val="006B672B"/>
    <w:rsid w:val="006B67D5"/>
    <w:rsid w:val="006B7CC9"/>
    <w:rsid w:val="006C0512"/>
    <w:rsid w:val="006C29A1"/>
    <w:rsid w:val="006C35CA"/>
    <w:rsid w:val="006C56BC"/>
    <w:rsid w:val="006D056D"/>
    <w:rsid w:val="006D1DEA"/>
    <w:rsid w:val="006D4787"/>
    <w:rsid w:val="006D56F7"/>
    <w:rsid w:val="006D70D2"/>
    <w:rsid w:val="006D78F3"/>
    <w:rsid w:val="006E04BB"/>
    <w:rsid w:val="006E09CE"/>
    <w:rsid w:val="006E2734"/>
    <w:rsid w:val="006E32A3"/>
    <w:rsid w:val="006E3DA0"/>
    <w:rsid w:val="006E4D48"/>
    <w:rsid w:val="006F1B8C"/>
    <w:rsid w:val="006F28AC"/>
    <w:rsid w:val="006F4165"/>
    <w:rsid w:val="006F5DF8"/>
    <w:rsid w:val="006F7B4B"/>
    <w:rsid w:val="00700E84"/>
    <w:rsid w:val="007012CC"/>
    <w:rsid w:val="007025F7"/>
    <w:rsid w:val="00702D25"/>
    <w:rsid w:val="00703D43"/>
    <w:rsid w:val="0071266D"/>
    <w:rsid w:val="0071380B"/>
    <w:rsid w:val="0071491C"/>
    <w:rsid w:val="00715594"/>
    <w:rsid w:val="0071787A"/>
    <w:rsid w:val="00722464"/>
    <w:rsid w:val="00724437"/>
    <w:rsid w:val="007269FA"/>
    <w:rsid w:val="0073191F"/>
    <w:rsid w:val="007337EF"/>
    <w:rsid w:val="00734C00"/>
    <w:rsid w:val="00735F64"/>
    <w:rsid w:val="00735FCD"/>
    <w:rsid w:val="0074515F"/>
    <w:rsid w:val="007452F8"/>
    <w:rsid w:val="007471C2"/>
    <w:rsid w:val="007474D4"/>
    <w:rsid w:val="00753A55"/>
    <w:rsid w:val="007544DC"/>
    <w:rsid w:val="007568BA"/>
    <w:rsid w:val="00756BEC"/>
    <w:rsid w:val="00757A28"/>
    <w:rsid w:val="0076332E"/>
    <w:rsid w:val="0076451F"/>
    <w:rsid w:val="007707F7"/>
    <w:rsid w:val="007717C0"/>
    <w:rsid w:val="0077227F"/>
    <w:rsid w:val="0077319B"/>
    <w:rsid w:val="00774A5B"/>
    <w:rsid w:val="0077500D"/>
    <w:rsid w:val="007766D3"/>
    <w:rsid w:val="00777F97"/>
    <w:rsid w:val="00780183"/>
    <w:rsid w:val="00782451"/>
    <w:rsid w:val="00782E62"/>
    <w:rsid w:val="007831DC"/>
    <w:rsid w:val="007831EE"/>
    <w:rsid w:val="00785B4C"/>
    <w:rsid w:val="00786757"/>
    <w:rsid w:val="0078686E"/>
    <w:rsid w:val="0078744E"/>
    <w:rsid w:val="007930F3"/>
    <w:rsid w:val="00793362"/>
    <w:rsid w:val="00794CA7"/>
    <w:rsid w:val="0079524E"/>
    <w:rsid w:val="0079756F"/>
    <w:rsid w:val="00797AA0"/>
    <w:rsid w:val="007A0BA9"/>
    <w:rsid w:val="007A466E"/>
    <w:rsid w:val="007A694F"/>
    <w:rsid w:val="007A7D61"/>
    <w:rsid w:val="007A7F49"/>
    <w:rsid w:val="007B36AE"/>
    <w:rsid w:val="007B6FA4"/>
    <w:rsid w:val="007B72D0"/>
    <w:rsid w:val="007B77A6"/>
    <w:rsid w:val="007C0034"/>
    <w:rsid w:val="007C08C3"/>
    <w:rsid w:val="007C0BD1"/>
    <w:rsid w:val="007C0E00"/>
    <w:rsid w:val="007C38CE"/>
    <w:rsid w:val="007C449E"/>
    <w:rsid w:val="007C5096"/>
    <w:rsid w:val="007C60B2"/>
    <w:rsid w:val="007C6E3A"/>
    <w:rsid w:val="007C7FB7"/>
    <w:rsid w:val="007D0DC6"/>
    <w:rsid w:val="007D1D8F"/>
    <w:rsid w:val="007D2266"/>
    <w:rsid w:val="007D2593"/>
    <w:rsid w:val="007D3341"/>
    <w:rsid w:val="007D4697"/>
    <w:rsid w:val="007D7C60"/>
    <w:rsid w:val="007D7D9F"/>
    <w:rsid w:val="007E1A68"/>
    <w:rsid w:val="007E319A"/>
    <w:rsid w:val="007E3FB5"/>
    <w:rsid w:val="007F1AEC"/>
    <w:rsid w:val="007F2608"/>
    <w:rsid w:val="007F5543"/>
    <w:rsid w:val="007F5C83"/>
    <w:rsid w:val="007F70DF"/>
    <w:rsid w:val="007F72BE"/>
    <w:rsid w:val="008003EA"/>
    <w:rsid w:val="00802D86"/>
    <w:rsid w:val="008059E0"/>
    <w:rsid w:val="00807220"/>
    <w:rsid w:val="008101DA"/>
    <w:rsid w:val="00811218"/>
    <w:rsid w:val="0081134C"/>
    <w:rsid w:val="008117B2"/>
    <w:rsid w:val="00812FE9"/>
    <w:rsid w:val="0081414B"/>
    <w:rsid w:val="00814765"/>
    <w:rsid w:val="00820854"/>
    <w:rsid w:val="00824EDB"/>
    <w:rsid w:val="00826504"/>
    <w:rsid w:val="008278A5"/>
    <w:rsid w:val="0082796F"/>
    <w:rsid w:val="008307F8"/>
    <w:rsid w:val="00830B99"/>
    <w:rsid w:val="008313AD"/>
    <w:rsid w:val="00832258"/>
    <w:rsid w:val="008325BF"/>
    <w:rsid w:val="0083295C"/>
    <w:rsid w:val="0083332A"/>
    <w:rsid w:val="00834833"/>
    <w:rsid w:val="00835AD7"/>
    <w:rsid w:val="00836E4A"/>
    <w:rsid w:val="008410D6"/>
    <w:rsid w:val="008424E6"/>
    <w:rsid w:val="00842C0B"/>
    <w:rsid w:val="0084518D"/>
    <w:rsid w:val="0084528F"/>
    <w:rsid w:val="0084584C"/>
    <w:rsid w:val="0084625D"/>
    <w:rsid w:val="00850A24"/>
    <w:rsid w:val="0085628F"/>
    <w:rsid w:val="00856AD3"/>
    <w:rsid w:val="00857693"/>
    <w:rsid w:val="00860162"/>
    <w:rsid w:val="008648B3"/>
    <w:rsid w:val="00873D04"/>
    <w:rsid w:val="00877B39"/>
    <w:rsid w:val="00880887"/>
    <w:rsid w:val="00881DC2"/>
    <w:rsid w:val="00881DDF"/>
    <w:rsid w:val="008826EC"/>
    <w:rsid w:val="00882C17"/>
    <w:rsid w:val="00886572"/>
    <w:rsid w:val="00886980"/>
    <w:rsid w:val="00886AC5"/>
    <w:rsid w:val="00887B32"/>
    <w:rsid w:val="00893297"/>
    <w:rsid w:val="00893DEC"/>
    <w:rsid w:val="00893FD5"/>
    <w:rsid w:val="00894C3E"/>
    <w:rsid w:val="00894E53"/>
    <w:rsid w:val="00895FC6"/>
    <w:rsid w:val="0089731D"/>
    <w:rsid w:val="00897563"/>
    <w:rsid w:val="00897B5D"/>
    <w:rsid w:val="00897E05"/>
    <w:rsid w:val="008A0E92"/>
    <w:rsid w:val="008A2FED"/>
    <w:rsid w:val="008A37C8"/>
    <w:rsid w:val="008A3D46"/>
    <w:rsid w:val="008A50B2"/>
    <w:rsid w:val="008A53B0"/>
    <w:rsid w:val="008A53DF"/>
    <w:rsid w:val="008A5B45"/>
    <w:rsid w:val="008C2801"/>
    <w:rsid w:val="008C3125"/>
    <w:rsid w:val="008C4E81"/>
    <w:rsid w:val="008C51C7"/>
    <w:rsid w:val="008C544B"/>
    <w:rsid w:val="008C6A55"/>
    <w:rsid w:val="008C7A19"/>
    <w:rsid w:val="008D0C11"/>
    <w:rsid w:val="008D18EC"/>
    <w:rsid w:val="008D464C"/>
    <w:rsid w:val="008D5BB3"/>
    <w:rsid w:val="008D5C40"/>
    <w:rsid w:val="008D7D43"/>
    <w:rsid w:val="008D7EDC"/>
    <w:rsid w:val="008E0FF6"/>
    <w:rsid w:val="008E314E"/>
    <w:rsid w:val="008E417D"/>
    <w:rsid w:val="008E6891"/>
    <w:rsid w:val="008E6A33"/>
    <w:rsid w:val="008F0620"/>
    <w:rsid w:val="008F0664"/>
    <w:rsid w:val="008F081C"/>
    <w:rsid w:val="008F1D4B"/>
    <w:rsid w:val="008F45A7"/>
    <w:rsid w:val="008F5DAB"/>
    <w:rsid w:val="00900014"/>
    <w:rsid w:val="00902444"/>
    <w:rsid w:val="0090345D"/>
    <w:rsid w:val="009038F7"/>
    <w:rsid w:val="00903C94"/>
    <w:rsid w:val="00904BC7"/>
    <w:rsid w:val="00905746"/>
    <w:rsid w:val="00906593"/>
    <w:rsid w:val="0090659E"/>
    <w:rsid w:val="00907D8E"/>
    <w:rsid w:val="0091092C"/>
    <w:rsid w:val="00913013"/>
    <w:rsid w:val="00914D59"/>
    <w:rsid w:val="009152C4"/>
    <w:rsid w:val="00916B6B"/>
    <w:rsid w:val="00916C74"/>
    <w:rsid w:val="00917C76"/>
    <w:rsid w:val="00920512"/>
    <w:rsid w:val="009215E9"/>
    <w:rsid w:val="00924C39"/>
    <w:rsid w:val="0092774A"/>
    <w:rsid w:val="00930796"/>
    <w:rsid w:val="0093086A"/>
    <w:rsid w:val="00934E74"/>
    <w:rsid w:val="00937B7F"/>
    <w:rsid w:val="00942248"/>
    <w:rsid w:val="00942AF6"/>
    <w:rsid w:val="009528A6"/>
    <w:rsid w:val="00953452"/>
    <w:rsid w:val="00953DD5"/>
    <w:rsid w:val="009579B1"/>
    <w:rsid w:val="00962A85"/>
    <w:rsid w:val="009634EA"/>
    <w:rsid w:val="009639AB"/>
    <w:rsid w:val="00963A60"/>
    <w:rsid w:val="0096542E"/>
    <w:rsid w:val="00967269"/>
    <w:rsid w:val="009705B0"/>
    <w:rsid w:val="009710A6"/>
    <w:rsid w:val="00972C46"/>
    <w:rsid w:val="00974606"/>
    <w:rsid w:val="009747E3"/>
    <w:rsid w:val="00974B0E"/>
    <w:rsid w:val="00976B4F"/>
    <w:rsid w:val="00976B50"/>
    <w:rsid w:val="0098162D"/>
    <w:rsid w:val="009817D0"/>
    <w:rsid w:val="00984459"/>
    <w:rsid w:val="00985BE2"/>
    <w:rsid w:val="00986D33"/>
    <w:rsid w:val="00986F30"/>
    <w:rsid w:val="009909B7"/>
    <w:rsid w:val="00991AB9"/>
    <w:rsid w:val="00993E34"/>
    <w:rsid w:val="00997275"/>
    <w:rsid w:val="00997E02"/>
    <w:rsid w:val="009A0C36"/>
    <w:rsid w:val="009A1737"/>
    <w:rsid w:val="009A3993"/>
    <w:rsid w:val="009A3CBF"/>
    <w:rsid w:val="009A42C2"/>
    <w:rsid w:val="009A4BB0"/>
    <w:rsid w:val="009B15CF"/>
    <w:rsid w:val="009B28C6"/>
    <w:rsid w:val="009B2DE3"/>
    <w:rsid w:val="009B5CE4"/>
    <w:rsid w:val="009C0A30"/>
    <w:rsid w:val="009C1824"/>
    <w:rsid w:val="009C3E4B"/>
    <w:rsid w:val="009C641E"/>
    <w:rsid w:val="009C7286"/>
    <w:rsid w:val="009C7A4F"/>
    <w:rsid w:val="009D15A9"/>
    <w:rsid w:val="009D1D6C"/>
    <w:rsid w:val="009D29C9"/>
    <w:rsid w:val="009D30DA"/>
    <w:rsid w:val="009D3646"/>
    <w:rsid w:val="009D3960"/>
    <w:rsid w:val="009D3F02"/>
    <w:rsid w:val="009D4149"/>
    <w:rsid w:val="009D62A9"/>
    <w:rsid w:val="009D74FC"/>
    <w:rsid w:val="009E1674"/>
    <w:rsid w:val="009E2350"/>
    <w:rsid w:val="009E27FB"/>
    <w:rsid w:val="009E367D"/>
    <w:rsid w:val="009E3753"/>
    <w:rsid w:val="009E66E7"/>
    <w:rsid w:val="009E7BA2"/>
    <w:rsid w:val="009F0386"/>
    <w:rsid w:val="009F1AA0"/>
    <w:rsid w:val="009F2864"/>
    <w:rsid w:val="009F6C7C"/>
    <w:rsid w:val="009F7FEA"/>
    <w:rsid w:val="00A01F4D"/>
    <w:rsid w:val="00A02698"/>
    <w:rsid w:val="00A02C91"/>
    <w:rsid w:val="00A032BA"/>
    <w:rsid w:val="00A03AAE"/>
    <w:rsid w:val="00A04B38"/>
    <w:rsid w:val="00A06E79"/>
    <w:rsid w:val="00A107A3"/>
    <w:rsid w:val="00A112BD"/>
    <w:rsid w:val="00A1130A"/>
    <w:rsid w:val="00A11EDD"/>
    <w:rsid w:val="00A12D00"/>
    <w:rsid w:val="00A1409A"/>
    <w:rsid w:val="00A15347"/>
    <w:rsid w:val="00A17433"/>
    <w:rsid w:val="00A176D5"/>
    <w:rsid w:val="00A225A9"/>
    <w:rsid w:val="00A22748"/>
    <w:rsid w:val="00A22D26"/>
    <w:rsid w:val="00A2493D"/>
    <w:rsid w:val="00A318ED"/>
    <w:rsid w:val="00A330EA"/>
    <w:rsid w:val="00A37BDA"/>
    <w:rsid w:val="00A403D7"/>
    <w:rsid w:val="00A42DB3"/>
    <w:rsid w:val="00A46D0E"/>
    <w:rsid w:val="00A47704"/>
    <w:rsid w:val="00A50446"/>
    <w:rsid w:val="00A50EFA"/>
    <w:rsid w:val="00A510DD"/>
    <w:rsid w:val="00A517BA"/>
    <w:rsid w:val="00A52FC2"/>
    <w:rsid w:val="00A53491"/>
    <w:rsid w:val="00A54AEF"/>
    <w:rsid w:val="00A55457"/>
    <w:rsid w:val="00A5713D"/>
    <w:rsid w:val="00A57F27"/>
    <w:rsid w:val="00A60911"/>
    <w:rsid w:val="00A61B8A"/>
    <w:rsid w:val="00A6592E"/>
    <w:rsid w:val="00A65E93"/>
    <w:rsid w:val="00A73A51"/>
    <w:rsid w:val="00A81ABC"/>
    <w:rsid w:val="00A830BB"/>
    <w:rsid w:val="00A83807"/>
    <w:rsid w:val="00A83873"/>
    <w:rsid w:val="00A847FA"/>
    <w:rsid w:val="00A8482F"/>
    <w:rsid w:val="00A851E1"/>
    <w:rsid w:val="00A861DE"/>
    <w:rsid w:val="00A862D4"/>
    <w:rsid w:val="00A87DFA"/>
    <w:rsid w:val="00A87EE7"/>
    <w:rsid w:val="00A9066A"/>
    <w:rsid w:val="00A93867"/>
    <w:rsid w:val="00A93E5C"/>
    <w:rsid w:val="00A95583"/>
    <w:rsid w:val="00A966B9"/>
    <w:rsid w:val="00A96F16"/>
    <w:rsid w:val="00AA0D88"/>
    <w:rsid w:val="00AA1DC0"/>
    <w:rsid w:val="00AA36DA"/>
    <w:rsid w:val="00AA5062"/>
    <w:rsid w:val="00AA6852"/>
    <w:rsid w:val="00AB0FFB"/>
    <w:rsid w:val="00AB20BB"/>
    <w:rsid w:val="00AB2F76"/>
    <w:rsid w:val="00AB4D43"/>
    <w:rsid w:val="00AB72CC"/>
    <w:rsid w:val="00AB7E5A"/>
    <w:rsid w:val="00AC06C7"/>
    <w:rsid w:val="00AC1EC5"/>
    <w:rsid w:val="00AC4291"/>
    <w:rsid w:val="00AC763B"/>
    <w:rsid w:val="00AC789E"/>
    <w:rsid w:val="00AD0268"/>
    <w:rsid w:val="00AD1000"/>
    <w:rsid w:val="00AD116F"/>
    <w:rsid w:val="00AD11A4"/>
    <w:rsid w:val="00AD122D"/>
    <w:rsid w:val="00AD1B74"/>
    <w:rsid w:val="00AD2438"/>
    <w:rsid w:val="00AD3DA1"/>
    <w:rsid w:val="00AD7767"/>
    <w:rsid w:val="00AD7B1A"/>
    <w:rsid w:val="00AE07E3"/>
    <w:rsid w:val="00AE22B8"/>
    <w:rsid w:val="00AE50EC"/>
    <w:rsid w:val="00AE59B9"/>
    <w:rsid w:val="00AE644D"/>
    <w:rsid w:val="00AF3B25"/>
    <w:rsid w:val="00AF6815"/>
    <w:rsid w:val="00AF6903"/>
    <w:rsid w:val="00AF72DB"/>
    <w:rsid w:val="00B00A7C"/>
    <w:rsid w:val="00B0172A"/>
    <w:rsid w:val="00B031EC"/>
    <w:rsid w:val="00B04814"/>
    <w:rsid w:val="00B04AFA"/>
    <w:rsid w:val="00B04C4E"/>
    <w:rsid w:val="00B068B9"/>
    <w:rsid w:val="00B10929"/>
    <w:rsid w:val="00B11886"/>
    <w:rsid w:val="00B11F20"/>
    <w:rsid w:val="00B13954"/>
    <w:rsid w:val="00B14A5C"/>
    <w:rsid w:val="00B1585F"/>
    <w:rsid w:val="00B17991"/>
    <w:rsid w:val="00B22080"/>
    <w:rsid w:val="00B220FE"/>
    <w:rsid w:val="00B22D68"/>
    <w:rsid w:val="00B23034"/>
    <w:rsid w:val="00B27297"/>
    <w:rsid w:val="00B300DC"/>
    <w:rsid w:val="00B32102"/>
    <w:rsid w:val="00B32983"/>
    <w:rsid w:val="00B34D01"/>
    <w:rsid w:val="00B35456"/>
    <w:rsid w:val="00B37DC7"/>
    <w:rsid w:val="00B4074D"/>
    <w:rsid w:val="00B42DC2"/>
    <w:rsid w:val="00B440CB"/>
    <w:rsid w:val="00B45558"/>
    <w:rsid w:val="00B50BBE"/>
    <w:rsid w:val="00B522D9"/>
    <w:rsid w:val="00B52BE1"/>
    <w:rsid w:val="00B545BC"/>
    <w:rsid w:val="00B54F0E"/>
    <w:rsid w:val="00B55249"/>
    <w:rsid w:val="00B56BD1"/>
    <w:rsid w:val="00B56C20"/>
    <w:rsid w:val="00B576BE"/>
    <w:rsid w:val="00B57E6D"/>
    <w:rsid w:val="00B60D7D"/>
    <w:rsid w:val="00B614A8"/>
    <w:rsid w:val="00B66398"/>
    <w:rsid w:val="00B742F1"/>
    <w:rsid w:val="00B75D2D"/>
    <w:rsid w:val="00B80446"/>
    <w:rsid w:val="00B811D7"/>
    <w:rsid w:val="00B842C3"/>
    <w:rsid w:val="00B87712"/>
    <w:rsid w:val="00B90F46"/>
    <w:rsid w:val="00B93398"/>
    <w:rsid w:val="00B94009"/>
    <w:rsid w:val="00B95B96"/>
    <w:rsid w:val="00B96EE2"/>
    <w:rsid w:val="00B9747F"/>
    <w:rsid w:val="00B978B1"/>
    <w:rsid w:val="00BA0031"/>
    <w:rsid w:val="00BA16FE"/>
    <w:rsid w:val="00BA2077"/>
    <w:rsid w:val="00BA23E0"/>
    <w:rsid w:val="00BA5737"/>
    <w:rsid w:val="00BA5C01"/>
    <w:rsid w:val="00BB1CB6"/>
    <w:rsid w:val="00BB2ADA"/>
    <w:rsid w:val="00BB39FE"/>
    <w:rsid w:val="00BB3A31"/>
    <w:rsid w:val="00BB43AC"/>
    <w:rsid w:val="00BB50A1"/>
    <w:rsid w:val="00BB7608"/>
    <w:rsid w:val="00BC3853"/>
    <w:rsid w:val="00BC56CD"/>
    <w:rsid w:val="00BD396C"/>
    <w:rsid w:val="00BD464D"/>
    <w:rsid w:val="00BE1C13"/>
    <w:rsid w:val="00BE28C1"/>
    <w:rsid w:val="00BE3B3B"/>
    <w:rsid w:val="00BE3EE5"/>
    <w:rsid w:val="00BE6E31"/>
    <w:rsid w:val="00BF0197"/>
    <w:rsid w:val="00BF07AD"/>
    <w:rsid w:val="00BF4105"/>
    <w:rsid w:val="00C0047D"/>
    <w:rsid w:val="00C00F67"/>
    <w:rsid w:val="00C02B92"/>
    <w:rsid w:val="00C042C0"/>
    <w:rsid w:val="00C045CE"/>
    <w:rsid w:val="00C04CDE"/>
    <w:rsid w:val="00C053AF"/>
    <w:rsid w:val="00C069DF"/>
    <w:rsid w:val="00C100F6"/>
    <w:rsid w:val="00C10333"/>
    <w:rsid w:val="00C11385"/>
    <w:rsid w:val="00C13EC9"/>
    <w:rsid w:val="00C153C9"/>
    <w:rsid w:val="00C163F1"/>
    <w:rsid w:val="00C173B5"/>
    <w:rsid w:val="00C17695"/>
    <w:rsid w:val="00C17AF6"/>
    <w:rsid w:val="00C17D63"/>
    <w:rsid w:val="00C22692"/>
    <w:rsid w:val="00C238CC"/>
    <w:rsid w:val="00C23AD2"/>
    <w:rsid w:val="00C25130"/>
    <w:rsid w:val="00C26887"/>
    <w:rsid w:val="00C27568"/>
    <w:rsid w:val="00C31A38"/>
    <w:rsid w:val="00C333E3"/>
    <w:rsid w:val="00C3345A"/>
    <w:rsid w:val="00C3395E"/>
    <w:rsid w:val="00C34007"/>
    <w:rsid w:val="00C35873"/>
    <w:rsid w:val="00C35DE1"/>
    <w:rsid w:val="00C374AF"/>
    <w:rsid w:val="00C40EE1"/>
    <w:rsid w:val="00C41EDE"/>
    <w:rsid w:val="00C4222C"/>
    <w:rsid w:val="00C42AE0"/>
    <w:rsid w:val="00C438A3"/>
    <w:rsid w:val="00C462E3"/>
    <w:rsid w:val="00C47144"/>
    <w:rsid w:val="00C50B9F"/>
    <w:rsid w:val="00C520B4"/>
    <w:rsid w:val="00C52A8A"/>
    <w:rsid w:val="00C53E7B"/>
    <w:rsid w:val="00C556B2"/>
    <w:rsid w:val="00C5608C"/>
    <w:rsid w:val="00C56BED"/>
    <w:rsid w:val="00C60CA5"/>
    <w:rsid w:val="00C62DA7"/>
    <w:rsid w:val="00C67156"/>
    <w:rsid w:val="00C679FB"/>
    <w:rsid w:val="00C67D74"/>
    <w:rsid w:val="00C7090B"/>
    <w:rsid w:val="00C72802"/>
    <w:rsid w:val="00C73F2F"/>
    <w:rsid w:val="00C75B62"/>
    <w:rsid w:val="00C77E0A"/>
    <w:rsid w:val="00C82242"/>
    <w:rsid w:val="00C85F4C"/>
    <w:rsid w:val="00C90DF1"/>
    <w:rsid w:val="00C93163"/>
    <w:rsid w:val="00C94604"/>
    <w:rsid w:val="00C96985"/>
    <w:rsid w:val="00C976D3"/>
    <w:rsid w:val="00CA413F"/>
    <w:rsid w:val="00CA481A"/>
    <w:rsid w:val="00CA50DB"/>
    <w:rsid w:val="00CA52B5"/>
    <w:rsid w:val="00CA621D"/>
    <w:rsid w:val="00CA6460"/>
    <w:rsid w:val="00CB437C"/>
    <w:rsid w:val="00CB5B8B"/>
    <w:rsid w:val="00CB5F94"/>
    <w:rsid w:val="00CB6C5B"/>
    <w:rsid w:val="00CB70DA"/>
    <w:rsid w:val="00CC30DB"/>
    <w:rsid w:val="00CC3C8A"/>
    <w:rsid w:val="00CC460C"/>
    <w:rsid w:val="00CC46B9"/>
    <w:rsid w:val="00CC6E30"/>
    <w:rsid w:val="00CC7E8E"/>
    <w:rsid w:val="00CD2106"/>
    <w:rsid w:val="00CD267D"/>
    <w:rsid w:val="00CD2D1F"/>
    <w:rsid w:val="00CD3C5C"/>
    <w:rsid w:val="00CD490F"/>
    <w:rsid w:val="00CD59B1"/>
    <w:rsid w:val="00CD60CF"/>
    <w:rsid w:val="00CE1BBE"/>
    <w:rsid w:val="00CE1D01"/>
    <w:rsid w:val="00CE275F"/>
    <w:rsid w:val="00CE28D8"/>
    <w:rsid w:val="00CE3D0B"/>
    <w:rsid w:val="00CE642A"/>
    <w:rsid w:val="00CE6D57"/>
    <w:rsid w:val="00CF23C5"/>
    <w:rsid w:val="00CF4B9A"/>
    <w:rsid w:val="00CF59C6"/>
    <w:rsid w:val="00CF76F9"/>
    <w:rsid w:val="00D0056B"/>
    <w:rsid w:val="00D012DA"/>
    <w:rsid w:val="00D020E8"/>
    <w:rsid w:val="00D02B18"/>
    <w:rsid w:val="00D031DB"/>
    <w:rsid w:val="00D06AEB"/>
    <w:rsid w:val="00D070CC"/>
    <w:rsid w:val="00D07995"/>
    <w:rsid w:val="00D10328"/>
    <w:rsid w:val="00D10EB5"/>
    <w:rsid w:val="00D11530"/>
    <w:rsid w:val="00D1527F"/>
    <w:rsid w:val="00D15A64"/>
    <w:rsid w:val="00D15C8C"/>
    <w:rsid w:val="00D15F6B"/>
    <w:rsid w:val="00D16BA3"/>
    <w:rsid w:val="00D17B36"/>
    <w:rsid w:val="00D20774"/>
    <w:rsid w:val="00D2207B"/>
    <w:rsid w:val="00D240E1"/>
    <w:rsid w:val="00D24860"/>
    <w:rsid w:val="00D24FC4"/>
    <w:rsid w:val="00D26248"/>
    <w:rsid w:val="00D26EE5"/>
    <w:rsid w:val="00D2764A"/>
    <w:rsid w:val="00D279F5"/>
    <w:rsid w:val="00D30110"/>
    <w:rsid w:val="00D31D8F"/>
    <w:rsid w:val="00D334F8"/>
    <w:rsid w:val="00D35E65"/>
    <w:rsid w:val="00D37BB0"/>
    <w:rsid w:val="00D461AB"/>
    <w:rsid w:val="00D47AAB"/>
    <w:rsid w:val="00D51D0A"/>
    <w:rsid w:val="00D52C3D"/>
    <w:rsid w:val="00D616E2"/>
    <w:rsid w:val="00D6217E"/>
    <w:rsid w:val="00D634A8"/>
    <w:rsid w:val="00D6360D"/>
    <w:rsid w:val="00D65EEF"/>
    <w:rsid w:val="00D7031A"/>
    <w:rsid w:val="00D72145"/>
    <w:rsid w:val="00D7366D"/>
    <w:rsid w:val="00D73837"/>
    <w:rsid w:val="00D75D3F"/>
    <w:rsid w:val="00D76FB4"/>
    <w:rsid w:val="00D7787A"/>
    <w:rsid w:val="00D81252"/>
    <w:rsid w:val="00D82B9F"/>
    <w:rsid w:val="00D834E7"/>
    <w:rsid w:val="00D83C1E"/>
    <w:rsid w:val="00D844E1"/>
    <w:rsid w:val="00D87FEE"/>
    <w:rsid w:val="00D926BA"/>
    <w:rsid w:val="00D9475A"/>
    <w:rsid w:val="00D9669F"/>
    <w:rsid w:val="00D966A3"/>
    <w:rsid w:val="00DA0571"/>
    <w:rsid w:val="00DA0DF0"/>
    <w:rsid w:val="00DA11E7"/>
    <w:rsid w:val="00DA1603"/>
    <w:rsid w:val="00DA17B0"/>
    <w:rsid w:val="00DA5756"/>
    <w:rsid w:val="00DA7216"/>
    <w:rsid w:val="00DA7C5A"/>
    <w:rsid w:val="00DB087C"/>
    <w:rsid w:val="00DB3630"/>
    <w:rsid w:val="00DB502D"/>
    <w:rsid w:val="00DB62C5"/>
    <w:rsid w:val="00DB796D"/>
    <w:rsid w:val="00DC041A"/>
    <w:rsid w:val="00DC462A"/>
    <w:rsid w:val="00DC6652"/>
    <w:rsid w:val="00DC6845"/>
    <w:rsid w:val="00DD0345"/>
    <w:rsid w:val="00DD1496"/>
    <w:rsid w:val="00DD23C7"/>
    <w:rsid w:val="00DD2C0E"/>
    <w:rsid w:val="00DD6441"/>
    <w:rsid w:val="00DD7C61"/>
    <w:rsid w:val="00DE43CF"/>
    <w:rsid w:val="00DE4530"/>
    <w:rsid w:val="00DE4CD3"/>
    <w:rsid w:val="00DE587E"/>
    <w:rsid w:val="00DF0198"/>
    <w:rsid w:val="00DF0471"/>
    <w:rsid w:val="00DF139F"/>
    <w:rsid w:val="00DF2102"/>
    <w:rsid w:val="00DF264A"/>
    <w:rsid w:val="00DF2CD2"/>
    <w:rsid w:val="00DF5F1D"/>
    <w:rsid w:val="00DF686E"/>
    <w:rsid w:val="00E00765"/>
    <w:rsid w:val="00E01B7F"/>
    <w:rsid w:val="00E04B83"/>
    <w:rsid w:val="00E07057"/>
    <w:rsid w:val="00E10234"/>
    <w:rsid w:val="00E10C21"/>
    <w:rsid w:val="00E20B4D"/>
    <w:rsid w:val="00E20BEF"/>
    <w:rsid w:val="00E21B11"/>
    <w:rsid w:val="00E22132"/>
    <w:rsid w:val="00E228EE"/>
    <w:rsid w:val="00E233B3"/>
    <w:rsid w:val="00E26290"/>
    <w:rsid w:val="00E2741D"/>
    <w:rsid w:val="00E27B76"/>
    <w:rsid w:val="00E31522"/>
    <w:rsid w:val="00E3191B"/>
    <w:rsid w:val="00E32C7D"/>
    <w:rsid w:val="00E33208"/>
    <w:rsid w:val="00E341AC"/>
    <w:rsid w:val="00E35E91"/>
    <w:rsid w:val="00E419AC"/>
    <w:rsid w:val="00E4596F"/>
    <w:rsid w:val="00E46510"/>
    <w:rsid w:val="00E47808"/>
    <w:rsid w:val="00E52D08"/>
    <w:rsid w:val="00E54808"/>
    <w:rsid w:val="00E54BF0"/>
    <w:rsid w:val="00E55D61"/>
    <w:rsid w:val="00E5789A"/>
    <w:rsid w:val="00E613C0"/>
    <w:rsid w:val="00E6185B"/>
    <w:rsid w:val="00E629B1"/>
    <w:rsid w:val="00E65808"/>
    <w:rsid w:val="00E7045F"/>
    <w:rsid w:val="00E7148E"/>
    <w:rsid w:val="00E71F44"/>
    <w:rsid w:val="00E72105"/>
    <w:rsid w:val="00E73B01"/>
    <w:rsid w:val="00E742DF"/>
    <w:rsid w:val="00E748D2"/>
    <w:rsid w:val="00E74A5A"/>
    <w:rsid w:val="00E7534F"/>
    <w:rsid w:val="00E77EA2"/>
    <w:rsid w:val="00E80558"/>
    <w:rsid w:val="00E829FB"/>
    <w:rsid w:val="00E83FDD"/>
    <w:rsid w:val="00E8521A"/>
    <w:rsid w:val="00E87FAC"/>
    <w:rsid w:val="00E902E6"/>
    <w:rsid w:val="00E9174F"/>
    <w:rsid w:val="00E91A2F"/>
    <w:rsid w:val="00E92E0A"/>
    <w:rsid w:val="00E937EB"/>
    <w:rsid w:val="00EA0572"/>
    <w:rsid w:val="00EA172E"/>
    <w:rsid w:val="00EA17B5"/>
    <w:rsid w:val="00EA1D45"/>
    <w:rsid w:val="00EA4359"/>
    <w:rsid w:val="00EA5250"/>
    <w:rsid w:val="00EA6C7C"/>
    <w:rsid w:val="00EB0F6C"/>
    <w:rsid w:val="00EB4FE9"/>
    <w:rsid w:val="00EB63E4"/>
    <w:rsid w:val="00EB76E1"/>
    <w:rsid w:val="00EC0C97"/>
    <w:rsid w:val="00EC250A"/>
    <w:rsid w:val="00EC28BD"/>
    <w:rsid w:val="00EC3687"/>
    <w:rsid w:val="00EC4AFA"/>
    <w:rsid w:val="00EC4E7B"/>
    <w:rsid w:val="00EC5338"/>
    <w:rsid w:val="00EC7D07"/>
    <w:rsid w:val="00ED46D7"/>
    <w:rsid w:val="00ED5109"/>
    <w:rsid w:val="00ED7F3E"/>
    <w:rsid w:val="00EE05BC"/>
    <w:rsid w:val="00EE0C5A"/>
    <w:rsid w:val="00EE2EC8"/>
    <w:rsid w:val="00EE2F65"/>
    <w:rsid w:val="00EE33CF"/>
    <w:rsid w:val="00EE677E"/>
    <w:rsid w:val="00EE6C80"/>
    <w:rsid w:val="00EE709E"/>
    <w:rsid w:val="00EE7837"/>
    <w:rsid w:val="00EE7869"/>
    <w:rsid w:val="00EF02D8"/>
    <w:rsid w:val="00EF1CBA"/>
    <w:rsid w:val="00EF323F"/>
    <w:rsid w:val="00EF3BC3"/>
    <w:rsid w:val="00EF7FEC"/>
    <w:rsid w:val="00F00BFE"/>
    <w:rsid w:val="00F01362"/>
    <w:rsid w:val="00F01CE6"/>
    <w:rsid w:val="00F01F31"/>
    <w:rsid w:val="00F043FA"/>
    <w:rsid w:val="00F054A0"/>
    <w:rsid w:val="00F054A2"/>
    <w:rsid w:val="00F07586"/>
    <w:rsid w:val="00F11647"/>
    <w:rsid w:val="00F163ED"/>
    <w:rsid w:val="00F17560"/>
    <w:rsid w:val="00F17681"/>
    <w:rsid w:val="00F1780C"/>
    <w:rsid w:val="00F218EC"/>
    <w:rsid w:val="00F21FE6"/>
    <w:rsid w:val="00F244E5"/>
    <w:rsid w:val="00F24AC1"/>
    <w:rsid w:val="00F24E4B"/>
    <w:rsid w:val="00F255D0"/>
    <w:rsid w:val="00F27160"/>
    <w:rsid w:val="00F27171"/>
    <w:rsid w:val="00F3072E"/>
    <w:rsid w:val="00F40222"/>
    <w:rsid w:val="00F418A5"/>
    <w:rsid w:val="00F443C2"/>
    <w:rsid w:val="00F47F59"/>
    <w:rsid w:val="00F526E7"/>
    <w:rsid w:val="00F52C8C"/>
    <w:rsid w:val="00F5644A"/>
    <w:rsid w:val="00F5683D"/>
    <w:rsid w:val="00F622A0"/>
    <w:rsid w:val="00F65AB4"/>
    <w:rsid w:val="00F668F1"/>
    <w:rsid w:val="00F70F27"/>
    <w:rsid w:val="00F72674"/>
    <w:rsid w:val="00F726C3"/>
    <w:rsid w:val="00F735DD"/>
    <w:rsid w:val="00F73976"/>
    <w:rsid w:val="00F73A78"/>
    <w:rsid w:val="00F741D1"/>
    <w:rsid w:val="00F7466D"/>
    <w:rsid w:val="00F754AC"/>
    <w:rsid w:val="00F75F44"/>
    <w:rsid w:val="00F763F9"/>
    <w:rsid w:val="00F77101"/>
    <w:rsid w:val="00F816BA"/>
    <w:rsid w:val="00F826A5"/>
    <w:rsid w:val="00F84E96"/>
    <w:rsid w:val="00F84F58"/>
    <w:rsid w:val="00F857F5"/>
    <w:rsid w:val="00F85EEE"/>
    <w:rsid w:val="00F86271"/>
    <w:rsid w:val="00F86B39"/>
    <w:rsid w:val="00F871FC"/>
    <w:rsid w:val="00F87A0E"/>
    <w:rsid w:val="00F87EF9"/>
    <w:rsid w:val="00FA0B0A"/>
    <w:rsid w:val="00FA1899"/>
    <w:rsid w:val="00FA19DC"/>
    <w:rsid w:val="00FA4A45"/>
    <w:rsid w:val="00FA4ADE"/>
    <w:rsid w:val="00FA7CD6"/>
    <w:rsid w:val="00FB186E"/>
    <w:rsid w:val="00FB231E"/>
    <w:rsid w:val="00FB469C"/>
    <w:rsid w:val="00FB545B"/>
    <w:rsid w:val="00FB56C7"/>
    <w:rsid w:val="00FB714E"/>
    <w:rsid w:val="00FB7CE7"/>
    <w:rsid w:val="00FC70C5"/>
    <w:rsid w:val="00FD1176"/>
    <w:rsid w:val="00FD1FA0"/>
    <w:rsid w:val="00FD4489"/>
    <w:rsid w:val="00FD44B8"/>
    <w:rsid w:val="00FD4945"/>
    <w:rsid w:val="00FD6C41"/>
    <w:rsid w:val="00FD6F77"/>
    <w:rsid w:val="00FD725E"/>
    <w:rsid w:val="00FD78AC"/>
    <w:rsid w:val="00FE29EF"/>
    <w:rsid w:val="00FE42F1"/>
    <w:rsid w:val="00FE7A19"/>
    <w:rsid w:val="00FF5353"/>
    <w:rsid w:val="00FF5900"/>
    <w:rsid w:val="00FF6055"/>
    <w:rsid w:val="00FF77D6"/>
    <w:rsid w:val="00FF7B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B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7C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4149"/>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D4149"/>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D4149"/>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D4149"/>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FB545B"/>
    <w:pPr>
      <w:spacing w:after="120" w:line="360" w:lineRule="auto"/>
      <w:jc w:val="center"/>
      <w:outlineLvl w:val="5"/>
    </w:pPr>
    <w:rPr>
      <w:rFonts w:asciiTheme="majorHAnsi" w:eastAsiaTheme="minorHAnsi" w:hAnsiTheme="majorHAnsi" w:cstheme="majorBidi"/>
      <w:caps/>
      <w:color w:val="943634" w:themeColor="accent2" w:themeShade="BF"/>
      <w:spacing w:val="10"/>
      <w:sz w:val="22"/>
      <w:szCs w:val="22"/>
      <w:lang w:bidi="en-US"/>
    </w:rPr>
  </w:style>
  <w:style w:type="paragraph" w:styleId="Heading7">
    <w:name w:val="heading 7"/>
    <w:basedOn w:val="Normal"/>
    <w:next w:val="Normal"/>
    <w:link w:val="Heading7Char"/>
    <w:uiPriority w:val="9"/>
    <w:semiHidden/>
    <w:unhideWhenUsed/>
    <w:qFormat/>
    <w:rsid w:val="009D4149"/>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9D4149"/>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9D4149"/>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6BED"/>
    <w:pPr>
      <w:tabs>
        <w:tab w:val="center" w:pos="4320"/>
        <w:tab w:val="right" w:pos="8640"/>
      </w:tabs>
    </w:pPr>
  </w:style>
  <w:style w:type="character" w:customStyle="1" w:styleId="HeaderChar">
    <w:name w:val="Header Char"/>
    <w:basedOn w:val="DefaultParagraphFont"/>
    <w:link w:val="Header"/>
    <w:uiPriority w:val="99"/>
    <w:rsid w:val="00C56BED"/>
    <w:rPr>
      <w:rFonts w:ascii="Times New Roman" w:eastAsia="Times New Roman" w:hAnsi="Times New Roman" w:cs="Times New Roman"/>
      <w:sz w:val="24"/>
      <w:szCs w:val="24"/>
    </w:rPr>
  </w:style>
  <w:style w:type="paragraph" w:styleId="Footer">
    <w:name w:val="footer"/>
    <w:basedOn w:val="Normal"/>
    <w:link w:val="FooterChar"/>
    <w:uiPriority w:val="99"/>
    <w:rsid w:val="00C56BED"/>
    <w:pPr>
      <w:tabs>
        <w:tab w:val="center" w:pos="4320"/>
        <w:tab w:val="right" w:pos="8640"/>
      </w:tabs>
    </w:pPr>
  </w:style>
  <w:style w:type="character" w:customStyle="1" w:styleId="FooterChar">
    <w:name w:val="Footer Char"/>
    <w:basedOn w:val="DefaultParagraphFont"/>
    <w:link w:val="Footer"/>
    <w:uiPriority w:val="99"/>
    <w:rsid w:val="00C56BED"/>
    <w:rPr>
      <w:rFonts w:ascii="Times New Roman" w:eastAsia="Times New Roman" w:hAnsi="Times New Roman" w:cs="Times New Roman"/>
      <w:sz w:val="24"/>
      <w:szCs w:val="24"/>
    </w:rPr>
  </w:style>
  <w:style w:type="paragraph" w:customStyle="1" w:styleId="E-JOURNALAuthor">
    <w:name w:val="E-JOURNAL_Author"/>
    <w:basedOn w:val="Normal"/>
    <w:qFormat/>
    <w:rsid w:val="00C56BED"/>
    <w:pPr>
      <w:jc w:val="center"/>
    </w:pPr>
    <w:rPr>
      <w:sz w:val="22"/>
      <w:szCs w:val="22"/>
      <w:lang w:val="id-ID"/>
    </w:rPr>
  </w:style>
  <w:style w:type="paragraph" w:customStyle="1" w:styleId="E-JOURNALAbstrakTitle">
    <w:name w:val="E-JOURNAL_AbstrakTitle"/>
    <w:basedOn w:val="Normal"/>
    <w:qFormat/>
    <w:rsid w:val="00C56BED"/>
    <w:pPr>
      <w:spacing w:after="120"/>
      <w:jc w:val="center"/>
    </w:pPr>
    <w:rPr>
      <w:b/>
      <w:sz w:val="22"/>
      <w:lang w:val="id-ID"/>
    </w:rPr>
  </w:style>
  <w:style w:type="paragraph" w:customStyle="1" w:styleId="E-JOURNALTitle">
    <w:name w:val="E-JOURNAL_Title"/>
    <w:basedOn w:val="Normal"/>
    <w:qFormat/>
    <w:rsid w:val="00C56BED"/>
    <w:pPr>
      <w:ind w:firstLine="567"/>
      <w:jc w:val="center"/>
    </w:pPr>
    <w:rPr>
      <w:b/>
      <w:sz w:val="22"/>
      <w:szCs w:val="22"/>
      <w:lang w:val="id-ID"/>
    </w:rPr>
  </w:style>
  <w:style w:type="paragraph" w:customStyle="1" w:styleId="E-JOURNALHeading1">
    <w:name w:val="E-JOURNAL_Heading 1"/>
    <w:basedOn w:val="Normal"/>
    <w:qFormat/>
    <w:rsid w:val="00C56BED"/>
    <w:pPr>
      <w:spacing w:before="120" w:after="120"/>
    </w:pPr>
    <w:rPr>
      <w:b/>
      <w:sz w:val="22"/>
      <w:szCs w:val="22"/>
    </w:rPr>
  </w:style>
  <w:style w:type="paragraph" w:customStyle="1" w:styleId="E-JOURNALBody">
    <w:name w:val="E-JOURNAL_Body"/>
    <w:basedOn w:val="Normal"/>
    <w:qFormat/>
    <w:rsid w:val="00C56BED"/>
    <w:pPr>
      <w:ind w:firstLine="567"/>
      <w:jc w:val="both"/>
    </w:pPr>
    <w:rPr>
      <w:sz w:val="22"/>
      <w:lang w:val="id-ID"/>
    </w:rPr>
  </w:style>
  <w:style w:type="paragraph" w:customStyle="1" w:styleId="StyleE-JournalKeywordsNotItalic">
    <w:name w:val="Style E-Journal_Keywords + Not Italic"/>
    <w:basedOn w:val="Normal"/>
    <w:rsid w:val="00C56BED"/>
    <w:pPr>
      <w:spacing w:before="120" w:after="120"/>
      <w:jc w:val="both"/>
    </w:pPr>
    <w:rPr>
      <w:sz w:val="22"/>
      <w:szCs w:val="22"/>
      <w:lang w:val="id-ID"/>
    </w:rPr>
  </w:style>
  <w:style w:type="paragraph" w:customStyle="1" w:styleId="StyleE-JOURNALAbstrakKeywordsBold">
    <w:name w:val="Style E-JOURNAL_AbstrakKeywords + Bold"/>
    <w:basedOn w:val="Normal"/>
    <w:rsid w:val="00C56BED"/>
    <w:pPr>
      <w:spacing w:before="120" w:after="120"/>
      <w:jc w:val="both"/>
    </w:pPr>
    <w:rPr>
      <w:b/>
      <w:bCs/>
      <w:i/>
      <w:iCs/>
      <w:sz w:val="22"/>
      <w:szCs w:val="22"/>
      <w:lang w:val="id-ID"/>
    </w:rPr>
  </w:style>
  <w:style w:type="character" w:styleId="Hyperlink">
    <w:name w:val="Hyperlink"/>
    <w:basedOn w:val="DefaultParagraphFont"/>
    <w:uiPriority w:val="99"/>
    <w:unhideWhenUsed/>
    <w:rsid w:val="00C56BED"/>
    <w:rPr>
      <w:color w:val="0000FF" w:themeColor="hyperlink"/>
      <w:u w:val="single"/>
    </w:rPr>
  </w:style>
  <w:style w:type="paragraph" w:styleId="ListParagraph">
    <w:name w:val="List Paragraph"/>
    <w:aliases w:val="Body of text,List Paragraph1,Colorful List - Accent 11,HEADING 1,Medium Grid 1 - Accent 21,Body of text+1,Body of text+2,Body of text+3,List Paragraph11,Body of textCxSp,soal jawab,Heading 11,List Paragraph Char Char Char"/>
    <w:basedOn w:val="Normal"/>
    <w:link w:val="ListParagraphChar"/>
    <w:uiPriority w:val="34"/>
    <w:qFormat/>
    <w:rsid w:val="00C56BED"/>
    <w:pPr>
      <w:spacing w:line="480" w:lineRule="auto"/>
      <w:ind w:left="720" w:firstLine="288"/>
      <w:contextualSpacing/>
      <w:jc w:val="both"/>
    </w:pPr>
    <w:rPr>
      <w:rFonts w:asciiTheme="minorHAnsi" w:eastAsiaTheme="minorHAnsi" w:hAnsiTheme="minorHAnsi" w:cstheme="minorBidi"/>
      <w:sz w:val="22"/>
      <w:szCs w:val="22"/>
    </w:rPr>
  </w:style>
  <w:style w:type="paragraph" w:styleId="FootnoteText">
    <w:name w:val="footnote text"/>
    <w:aliases w:val="Char, Char"/>
    <w:basedOn w:val="Normal"/>
    <w:link w:val="FootnoteTextChar"/>
    <w:uiPriority w:val="99"/>
    <w:unhideWhenUsed/>
    <w:rsid w:val="00C56BED"/>
    <w:rPr>
      <w:rFonts w:asciiTheme="minorHAnsi" w:eastAsiaTheme="minorHAnsi" w:hAnsiTheme="minorHAnsi" w:cstheme="minorBidi"/>
      <w:sz w:val="20"/>
      <w:szCs w:val="20"/>
      <w:lang w:val="id-ID"/>
    </w:rPr>
  </w:style>
  <w:style w:type="character" w:customStyle="1" w:styleId="FootnoteTextChar">
    <w:name w:val="Footnote Text Char"/>
    <w:aliases w:val="Char Char, Char Char"/>
    <w:basedOn w:val="DefaultParagraphFont"/>
    <w:link w:val="FootnoteText"/>
    <w:uiPriority w:val="99"/>
    <w:rsid w:val="00C56BED"/>
    <w:rPr>
      <w:sz w:val="20"/>
      <w:szCs w:val="20"/>
      <w:lang w:val="id-ID"/>
    </w:rPr>
  </w:style>
  <w:style w:type="character" w:styleId="FootnoteReference">
    <w:name w:val="footnote reference"/>
    <w:basedOn w:val="DefaultParagraphFont"/>
    <w:uiPriority w:val="99"/>
    <w:unhideWhenUsed/>
    <w:rsid w:val="00E31522"/>
    <w:rPr>
      <w:vertAlign w:val="superscript"/>
    </w:rPr>
  </w:style>
  <w:style w:type="paragraph" w:styleId="BalloonText">
    <w:name w:val="Balloon Text"/>
    <w:basedOn w:val="Normal"/>
    <w:link w:val="BalloonTextChar"/>
    <w:uiPriority w:val="99"/>
    <w:unhideWhenUsed/>
    <w:rsid w:val="00C90DF1"/>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rsid w:val="00C90DF1"/>
    <w:rPr>
      <w:rFonts w:ascii="Tahoma" w:hAnsi="Tahoma" w:cs="Tahoma"/>
      <w:sz w:val="16"/>
      <w:szCs w:val="16"/>
      <w:lang w:val="id-ID"/>
    </w:rPr>
  </w:style>
  <w:style w:type="table" w:styleId="TableGrid">
    <w:name w:val="Table Grid"/>
    <w:aliases w:val="Tabel"/>
    <w:basedOn w:val="TableNormal"/>
    <w:uiPriority w:val="59"/>
    <w:rsid w:val="00B2729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Body of textCxSp Char"/>
    <w:link w:val="ListParagraph"/>
    <w:uiPriority w:val="34"/>
    <w:qFormat/>
    <w:locked/>
    <w:rsid w:val="00593CB3"/>
  </w:style>
  <w:style w:type="paragraph" w:styleId="Title">
    <w:name w:val="Title"/>
    <w:basedOn w:val="Normal"/>
    <w:next w:val="Normal"/>
    <w:link w:val="TitleChar"/>
    <w:uiPriority w:val="10"/>
    <w:qFormat/>
    <w:rsid w:val="00782E62"/>
    <w:pPr>
      <w:pBdr>
        <w:top w:val="dotted" w:sz="2" w:space="1" w:color="632423" w:themeColor="accent2" w:themeShade="80"/>
        <w:bottom w:val="dotted" w:sz="2" w:space="6" w:color="632423" w:themeColor="accent2" w:themeShade="80"/>
      </w:pBdr>
      <w:spacing w:before="500" w:after="300"/>
      <w:jc w:val="center"/>
    </w:pPr>
    <w:rPr>
      <w:rFonts w:asciiTheme="majorHAnsi" w:eastAsiaTheme="minorHAnsi" w:hAnsiTheme="majorHAnsi" w:cstheme="majorBidi"/>
      <w:caps/>
      <w:color w:val="632423" w:themeColor="accent2" w:themeShade="80"/>
      <w:spacing w:val="50"/>
      <w:sz w:val="44"/>
      <w:szCs w:val="44"/>
      <w:lang w:bidi="en-US"/>
    </w:rPr>
  </w:style>
  <w:style w:type="character" w:customStyle="1" w:styleId="TitleChar">
    <w:name w:val="Title Char"/>
    <w:basedOn w:val="DefaultParagraphFont"/>
    <w:link w:val="Title"/>
    <w:uiPriority w:val="10"/>
    <w:rsid w:val="00782E62"/>
    <w:rPr>
      <w:rFonts w:asciiTheme="majorHAnsi" w:hAnsiTheme="majorHAnsi" w:cstheme="majorBidi"/>
      <w:caps/>
      <w:color w:val="632423" w:themeColor="accent2" w:themeShade="80"/>
      <w:spacing w:val="50"/>
      <w:sz w:val="44"/>
      <w:szCs w:val="44"/>
      <w:lang w:bidi="en-US"/>
    </w:rPr>
  </w:style>
  <w:style w:type="character" w:customStyle="1" w:styleId="Heading6Char">
    <w:name w:val="Heading 6 Char"/>
    <w:basedOn w:val="DefaultParagraphFont"/>
    <w:link w:val="Heading6"/>
    <w:rsid w:val="00FB545B"/>
    <w:rPr>
      <w:rFonts w:asciiTheme="majorHAnsi" w:hAnsiTheme="majorHAnsi" w:cstheme="majorBidi"/>
      <w:caps/>
      <w:color w:val="943634" w:themeColor="accent2" w:themeShade="BF"/>
      <w:spacing w:val="10"/>
      <w:lang w:bidi="en-US"/>
    </w:rPr>
  </w:style>
  <w:style w:type="paragraph" w:styleId="BodyText">
    <w:name w:val="Body Text"/>
    <w:basedOn w:val="Normal"/>
    <w:link w:val="BodyTextChar"/>
    <w:uiPriority w:val="1"/>
    <w:qFormat/>
    <w:rsid w:val="00A50EFA"/>
    <w:pPr>
      <w:widowControl w:val="0"/>
      <w:autoSpaceDE w:val="0"/>
      <w:autoSpaceDN w:val="0"/>
      <w:ind w:left="118"/>
      <w:jc w:val="both"/>
    </w:pPr>
    <w:rPr>
      <w:rFonts w:ascii="Palladio Uralic" w:eastAsia="Palladio Uralic" w:hAnsi="Palladio Uralic" w:cs="Palladio Uralic"/>
      <w:sz w:val="20"/>
      <w:szCs w:val="20"/>
      <w:lang w:val="en-GB"/>
    </w:rPr>
  </w:style>
  <w:style w:type="character" w:customStyle="1" w:styleId="BodyTextChar">
    <w:name w:val="Body Text Char"/>
    <w:basedOn w:val="DefaultParagraphFont"/>
    <w:link w:val="BodyText"/>
    <w:uiPriority w:val="1"/>
    <w:rsid w:val="00A50EFA"/>
    <w:rPr>
      <w:rFonts w:ascii="Palladio Uralic" w:eastAsia="Palladio Uralic" w:hAnsi="Palladio Uralic" w:cs="Palladio Uralic"/>
      <w:sz w:val="20"/>
      <w:szCs w:val="20"/>
      <w:lang w:val="en-GB"/>
    </w:rPr>
  </w:style>
  <w:style w:type="character" w:customStyle="1" w:styleId="Heading1Char">
    <w:name w:val="Heading 1 Char"/>
    <w:basedOn w:val="DefaultParagraphFont"/>
    <w:link w:val="Heading1"/>
    <w:uiPriority w:val="9"/>
    <w:rsid w:val="00DD7C61"/>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0A19C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0A19CD"/>
    <w:rPr>
      <w:rFonts w:ascii="Calibri" w:eastAsia="Calibri" w:hAnsi="Calibri" w:cs="Times New Roman"/>
    </w:rPr>
  </w:style>
  <w:style w:type="character" w:customStyle="1" w:styleId="notranslate">
    <w:name w:val="notranslate"/>
    <w:uiPriority w:val="99"/>
    <w:rsid w:val="000C1503"/>
  </w:style>
  <w:style w:type="paragraph" w:styleId="BodyTextIndent">
    <w:name w:val="Body Text Indent"/>
    <w:basedOn w:val="Normal"/>
    <w:link w:val="BodyTextIndentChar"/>
    <w:uiPriority w:val="99"/>
    <w:semiHidden/>
    <w:unhideWhenUsed/>
    <w:rsid w:val="000C1503"/>
    <w:pPr>
      <w:spacing w:after="120"/>
      <w:ind w:left="360"/>
    </w:pPr>
  </w:style>
  <w:style w:type="character" w:customStyle="1" w:styleId="BodyTextIndentChar">
    <w:name w:val="Body Text Indent Char"/>
    <w:basedOn w:val="DefaultParagraphFont"/>
    <w:link w:val="BodyTextIndent"/>
    <w:uiPriority w:val="99"/>
    <w:semiHidden/>
    <w:rsid w:val="000C1503"/>
    <w:rPr>
      <w:rFonts w:ascii="Times New Roman" w:eastAsia="Times New Roman" w:hAnsi="Times New Roman" w:cs="Times New Roman"/>
      <w:sz w:val="24"/>
      <w:szCs w:val="24"/>
    </w:rPr>
  </w:style>
  <w:style w:type="paragraph" w:styleId="NormalWeb">
    <w:name w:val="Normal (Web)"/>
    <w:basedOn w:val="Normal"/>
    <w:unhideWhenUsed/>
    <w:rsid w:val="000C1503"/>
    <w:pPr>
      <w:spacing w:before="100" w:beforeAutospacing="1" w:after="100" w:afterAutospacing="1"/>
    </w:pPr>
  </w:style>
  <w:style w:type="paragraph" w:customStyle="1" w:styleId="JPEHeading1">
    <w:name w:val="JPE_Heading 1"/>
    <w:basedOn w:val="Normal"/>
    <w:qFormat/>
    <w:rsid w:val="00494295"/>
    <w:pPr>
      <w:spacing w:before="120" w:after="120"/>
    </w:pPr>
    <w:rPr>
      <w:b/>
      <w:sz w:val="22"/>
    </w:rPr>
  </w:style>
  <w:style w:type="paragraph" w:customStyle="1" w:styleId="JPEAbstrakTitle">
    <w:name w:val="JPE_AbstrakTitle"/>
    <w:basedOn w:val="Normal"/>
    <w:qFormat/>
    <w:rsid w:val="00494295"/>
    <w:pPr>
      <w:spacing w:after="60"/>
      <w:jc w:val="center"/>
    </w:pPr>
    <w:rPr>
      <w:b/>
      <w:sz w:val="22"/>
      <w:lang w:val="id-ID"/>
    </w:rPr>
  </w:style>
  <w:style w:type="paragraph" w:customStyle="1" w:styleId="JPEBody">
    <w:name w:val="JPE_Body"/>
    <w:basedOn w:val="Normal"/>
    <w:qFormat/>
    <w:rsid w:val="00494295"/>
    <w:pPr>
      <w:ind w:firstLine="567"/>
      <w:jc w:val="both"/>
    </w:pPr>
    <w:rPr>
      <w:sz w:val="22"/>
      <w:lang w:val="id-ID"/>
    </w:rPr>
  </w:style>
  <w:style w:type="paragraph" w:customStyle="1" w:styleId="0Indent">
    <w:name w:val="0 Indent"/>
    <w:basedOn w:val="Normal"/>
    <w:qFormat/>
    <w:rsid w:val="00D240E1"/>
    <w:pPr>
      <w:ind w:firstLine="720"/>
      <w:jc w:val="both"/>
    </w:pPr>
    <w:rPr>
      <w:rFonts w:ascii="Arial Narrow" w:hAnsi="Arial Narrow"/>
      <w:lang w:val="id-ID"/>
    </w:rPr>
  </w:style>
  <w:style w:type="paragraph" w:customStyle="1" w:styleId="0Tabel">
    <w:name w:val="0 Tabel"/>
    <w:basedOn w:val="Normal"/>
    <w:qFormat/>
    <w:rsid w:val="00504A26"/>
    <w:pPr>
      <w:ind w:left="810" w:hanging="810"/>
      <w:jc w:val="both"/>
    </w:pPr>
    <w:rPr>
      <w:rFonts w:ascii="Arial Narrow" w:eastAsia="SimSun" w:hAnsi="Arial Narrow"/>
      <w:noProof/>
      <w:lang w:eastAsia="zh-CN"/>
    </w:rPr>
  </w:style>
  <w:style w:type="paragraph" w:customStyle="1" w:styleId="Default">
    <w:name w:val="Default"/>
    <w:rsid w:val="00504A26"/>
    <w:pPr>
      <w:autoSpaceDE w:val="0"/>
      <w:autoSpaceDN w:val="0"/>
      <w:adjustRightInd w:val="0"/>
      <w:spacing w:after="0" w:line="240" w:lineRule="auto"/>
    </w:pPr>
    <w:rPr>
      <w:rFonts w:ascii="Palatino Linotype" w:hAnsi="Palatino Linotype" w:cs="Palatino Linotype"/>
      <w:color w:val="000000"/>
      <w:sz w:val="24"/>
      <w:szCs w:val="24"/>
      <w:lang w:val="id-ID"/>
    </w:rPr>
  </w:style>
  <w:style w:type="character" w:customStyle="1" w:styleId="longtext">
    <w:name w:val="long_text"/>
    <w:basedOn w:val="DefaultParagraphFont"/>
    <w:rsid w:val="00164115"/>
  </w:style>
  <w:style w:type="paragraph" w:styleId="CommentText">
    <w:name w:val="annotation text"/>
    <w:basedOn w:val="Normal"/>
    <w:link w:val="CommentTextChar"/>
    <w:uiPriority w:val="99"/>
    <w:semiHidden/>
    <w:unhideWhenUsed/>
    <w:rsid w:val="000D19AD"/>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D19AD"/>
    <w:rPr>
      <w:sz w:val="20"/>
      <w:szCs w:val="20"/>
    </w:rPr>
  </w:style>
  <w:style w:type="character" w:customStyle="1" w:styleId="Heading2Char">
    <w:name w:val="Heading 2 Char"/>
    <w:basedOn w:val="DefaultParagraphFont"/>
    <w:link w:val="Heading2"/>
    <w:uiPriority w:val="9"/>
    <w:semiHidden/>
    <w:rsid w:val="009D414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D414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D4149"/>
    <w:rPr>
      <w:rFonts w:eastAsiaTheme="minorEastAsia"/>
      <w:b/>
      <w:bCs/>
      <w:sz w:val="28"/>
      <w:szCs w:val="28"/>
    </w:rPr>
  </w:style>
  <w:style w:type="character" w:customStyle="1" w:styleId="Heading5Char">
    <w:name w:val="Heading 5 Char"/>
    <w:basedOn w:val="DefaultParagraphFont"/>
    <w:link w:val="Heading5"/>
    <w:rsid w:val="009D4149"/>
    <w:rPr>
      <w:rFonts w:eastAsiaTheme="minorEastAsia"/>
      <w:b/>
      <w:bCs/>
      <w:i/>
      <w:iCs/>
      <w:sz w:val="26"/>
      <w:szCs w:val="26"/>
    </w:rPr>
  </w:style>
  <w:style w:type="character" w:customStyle="1" w:styleId="Heading7Char">
    <w:name w:val="Heading 7 Char"/>
    <w:basedOn w:val="DefaultParagraphFont"/>
    <w:link w:val="Heading7"/>
    <w:uiPriority w:val="9"/>
    <w:semiHidden/>
    <w:rsid w:val="009D4149"/>
    <w:rPr>
      <w:rFonts w:eastAsiaTheme="minorEastAsia"/>
      <w:sz w:val="24"/>
      <w:szCs w:val="24"/>
    </w:rPr>
  </w:style>
  <w:style w:type="character" w:customStyle="1" w:styleId="Heading8Char">
    <w:name w:val="Heading 8 Char"/>
    <w:basedOn w:val="DefaultParagraphFont"/>
    <w:link w:val="Heading8"/>
    <w:uiPriority w:val="9"/>
    <w:semiHidden/>
    <w:rsid w:val="009D4149"/>
    <w:rPr>
      <w:rFonts w:eastAsiaTheme="minorEastAsia"/>
      <w:i/>
      <w:iCs/>
      <w:sz w:val="24"/>
      <w:szCs w:val="24"/>
    </w:rPr>
  </w:style>
  <w:style w:type="character" w:customStyle="1" w:styleId="Heading9Char">
    <w:name w:val="Heading 9 Char"/>
    <w:basedOn w:val="DefaultParagraphFont"/>
    <w:link w:val="Heading9"/>
    <w:uiPriority w:val="9"/>
    <w:semiHidden/>
    <w:rsid w:val="009D4149"/>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9D4149"/>
    <w:rPr>
      <w:color w:val="800080" w:themeColor="followedHyperlink"/>
      <w:u w:val="single"/>
    </w:rPr>
  </w:style>
  <w:style w:type="character" w:customStyle="1" w:styleId="y2iqfc">
    <w:name w:val="y2iqfc"/>
    <w:basedOn w:val="DefaultParagraphFont"/>
    <w:rsid w:val="00134D80"/>
  </w:style>
  <w:style w:type="paragraph" w:styleId="BodyText2">
    <w:name w:val="Body Text 2"/>
    <w:basedOn w:val="Normal"/>
    <w:link w:val="BodyText2Char"/>
    <w:uiPriority w:val="99"/>
    <w:semiHidden/>
    <w:unhideWhenUsed/>
    <w:rsid w:val="00441356"/>
    <w:pPr>
      <w:spacing w:after="120" w:line="480" w:lineRule="auto"/>
    </w:pPr>
  </w:style>
  <w:style w:type="character" w:customStyle="1" w:styleId="BodyText2Char">
    <w:name w:val="Body Text 2 Char"/>
    <w:basedOn w:val="DefaultParagraphFont"/>
    <w:link w:val="BodyText2"/>
    <w:uiPriority w:val="99"/>
    <w:semiHidden/>
    <w:rsid w:val="0044135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8E6A33"/>
    <w:pPr>
      <w:spacing w:after="120" w:line="480" w:lineRule="auto"/>
      <w:ind w:left="283"/>
    </w:pPr>
  </w:style>
  <w:style w:type="character" w:customStyle="1" w:styleId="BodyTextIndent2Char">
    <w:name w:val="Body Text Indent 2 Char"/>
    <w:basedOn w:val="DefaultParagraphFont"/>
    <w:link w:val="BodyTextIndent2"/>
    <w:uiPriority w:val="99"/>
    <w:rsid w:val="008E6A33"/>
    <w:rPr>
      <w:rFonts w:ascii="Times New Roman" w:eastAsia="Times New Roman" w:hAnsi="Times New Roman" w:cs="Times New Roman"/>
      <w:sz w:val="24"/>
      <w:szCs w:val="24"/>
    </w:rPr>
  </w:style>
  <w:style w:type="paragraph" w:customStyle="1" w:styleId="terjemahan">
    <w:name w:val="terjemahan"/>
    <w:basedOn w:val="Normal"/>
    <w:rsid w:val="000F7770"/>
    <w:pPr>
      <w:spacing w:before="100" w:beforeAutospacing="1" w:after="100" w:afterAutospacing="1"/>
    </w:pPr>
  </w:style>
  <w:style w:type="paragraph" w:customStyle="1" w:styleId="TableParagraph">
    <w:name w:val="Table Paragraph"/>
    <w:basedOn w:val="Normal"/>
    <w:uiPriority w:val="1"/>
    <w:qFormat/>
    <w:rsid w:val="000F7770"/>
    <w:pPr>
      <w:widowControl w:val="0"/>
      <w:autoSpaceDE w:val="0"/>
      <w:autoSpaceDN w:val="0"/>
    </w:pPr>
    <w:rPr>
      <w:sz w:val="22"/>
      <w:szCs w:val="22"/>
    </w:rPr>
  </w:style>
  <w:style w:type="paragraph" w:customStyle="1" w:styleId="E-JOURNALAbstractBody">
    <w:name w:val="E-JOURNAL_AbstractBody"/>
    <w:basedOn w:val="E-JOURNALTitle"/>
    <w:qFormat/>
    <w:rsid w:val="00582E74"/>
    <w:pPr>
      <w:jc w:val="both"/>
    </w:pPr>
    <w:rPr>
      <w:b w:val="0"/>
    </w:rPr>
  </w:style>
  <w:style w:type="paragraph" w:styleId="Bibliography">
    <w:name w:val="Bibliography"/>
    <w:basedOn w:val="Normal"/>
    <w:next w:val="Normal"/>
    <w:uiPriority w:val="37"/>
    <w:unhideWhenUsed/>
    <w:rsid w:val="00826504"/>
  </w:style>
  <w:style w:type="character" w:customStyle="1" w:styleId="markedcontent">
    <w:name w:val="markedcontent"/>
    <w:basedOn w:val="DefaultParagraphFont"/>
    <w:rsid w:val="00C42A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idinautari.18@gmail.com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js.unimal.ac.id/ekonomi_regional/article/view/6599"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urnal.pnl.ac.id/semnaspnl/article/view/80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epository.uinbanten.ac.id/306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niriaarmayani@uinsu.ac.id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jurnal.permapendis-sumut.org/index.php/edu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3FEA3-DA86-4326-AFE8-0E22FC97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4417</Words>
  <Characters>25181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user</cp:lastModifiedBy>
  <cp:revision>105</cp:revision>
  <cp:lastPrinted>2022-01-03T14:26:00Z</cp:lastPrinted>
  <dcterms:created xsi:type="dcterms:W3CDTF">2022-05-21T12:55:00Z</dcterms:created>
  <dcterms:modified xsi:type="dcterms:W3CDTF">2022-05-22T03:28:00Z</dcterms:modified>
</cp:coreProperties>
</file>